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194F" w:rsidRDefault="0060194F" w:rsidP="0060194F">
      <w:pPr>
        <w:shd w:val="clear" w:color="auto" w:fill="FFFFFF"/>
        <w:ind w:left="2640"/>
        <w:rPr>
          <w:rFonts w:eastAsia="Times New Roman"/>
          <w:b/>
          <w:smallCaps/>
          <w:color w:val="000000"/>
          <w:spacing w:val="4"/>
          <w:lang w:eastAsia="ar-SA"/>
        </w:rPr>
      </w:pPr>
      <w:r>
        <w:rPr>
          <w:rFonts w:eastAsia="Times New Roman"/>
          <w:smallCaps/>
          <w:color w:val="000000"/>
          <w:spacing w:val="4"/>
          <w:sz w:val="32"/>
          <w:szCs w:val="32"/>
          <w:lang w:eastAsia="ar-SA"/>
        </w:rPr>
        <w:t xml:space="preserve">                    </w:t>
      </w:r>
      <w:r>
        <w:rPr>
          <w:rFonts w:eastAsia="Times New Roman"/>
          <w:smallCaps/>
          <w:noProof/>
          <w:color w:val="000000"/>
          <w:spacing w:val="4"/>
          <w:sz w:val="32"/>
          <w:szCs w:val="32"/>
          <w:lang w:eastAsia="ru-RU"/>
        </w:rPr>
        <w:drawing>
          <wp:inline distT="0" distB="0" distL="0" distR="0">
            <wp:extent cx="563880" cy="723900"/>
            <wp:effectExtent l="19050" t="0" r="762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563880" cy="723900"/>
                    </a:xfrm>
                    <a:prstGeom prst="rect">
                      <a:avLst/>
                    </a:prstGeom>
                    <a:solidFill>
                      <a:srgbClr val="FFFFFF"/>
                    </a:solidFill>
                    <a:ln w="9525">
                      <a:noFill/>
                      <a:miter lim="800000"/>
                      <a:headEnd/>
                      <a:tailEnd/>
                    </a:ln>
                  </pic:spPr>
                </pic:pic>
              </a:graphicData>
            </a:graphic>
          </wp:inline>
        </w:drawing>
      </w:r>
    </w:p>
    <w:p w:rsidR="0060194F" w:rsidRDefault="0060194F" w:rsidP="0060194F">
      <w:pPr>
        <w:shd w:val="clear" w:color="auto" w:fill="FFFFFF"/>
        <w:spacing w:before="235"/>
        <w:ind w:right="-443"/>
        <w:rPr>
          <w:rFonts w:eastAsia="Times New Roman"/>
          <w:b/>
          <w:color w:val="000000"/>
          <w:spacing w:val="-4"/>
          <w:sz w:val="20"/>
          <w:szCs w:val="20"/>
          <w:lang w:eastAsia="ar-SA"/>
        </w:rPr>
      </w:pPr>
      <w:r>
        <w:rPr>
          <w:rFonts w:eastAsia="Times New Roman"/>
          <w:b/>
          <w:color w:val="000000"/>
          <w:spacing w:val="-4"/>
          <w:sz w:val="20"/>
          <w:szCs w:val="20"/>
          <w:lang w:eastAsia="ar-SA"/>
        </w:rPr>
        <w:t xml:space="preserve">                     СОВЕТ НАРОДНЫХ ДЕПУТАТОВ ГОРОДСКОГО ПОСЕЛЕНИЯ ГОРОД ЛИСКИ</w:t>
      </w:r>
    </w:p>
    <w:p w:rsidR="0060194F" w:rsidRDefault="0060194F" w:rsidP="0060194F">
      <w:pPr>
        <w:shd w:val="clear" w:color="auto" w:fill="FFFFFF"/>
        <w:spacing w:before="235"/>
        <w:ind w:right="-443"/>
        <w:rPr>
          <w:rFonts w:eastAsia="Times New Roman"/>
          <w:b/>
          <w:color w:val="000000"/>
          <w:spacing w:val="-4"/>
          <w:sz w:val="20"/>
          <w:szCs w:val="20"/>
          <w:lang w:eastAsia="ar-SA"/>
        </w:rPr>
      </w:pPr>
      <w:r>
        <w:rPr>
          <w:rFonts w:eastAsia="Times New Roman"/>
          <w:b/>
          <w:color w:val="000000"/>
          <w:spacing w:val="-4"/>
          <w:sz w:val="20"/>
          <w:szCs w:val="20"/>
          <w:lang w:eastAsia="ar-SA"/>
        </w:rPr>
        <w:tab/>
        <w:t xml:space="preserve">       ЛИСКИНСКОГО МУНИЦИПАЛЬНОГО РАЙОНА  ВОРОНЕЖСКОЙ ОБЛАСТИ</w:t>
      </w:r>
    </w:p>
    <w:p w:rsidR="0060194F" w:rsidRDefault="0060194F" w:rsidP="0060194F">
      <w:pPr>
        <w:shd w:val="clear" w:color="auto" w:fill="FFFFFF"/>
        <w:spacing w:before="235"/>
        <w:jc w:val="center"/>
        <w:rPr>
          <w:rFonts w:eastAsia="Times New Roman"/>
          <w:b/>
          <w:color w:val="000000"/>
          <w:spacing w:val="-4"/>
          <w:sz w:val="40"/>
          <w:szCs w:val="40"/>
          <w:lang w:eastAsia="ar-SA"/>
        </w:rPr>
      </w:pPr>
      <w:proofErr w:type="gramStart"/>
      <w:r>
        <w:rPr>
          <w:rFonts w:eastAsia="Times New Roman"/>
          <w:b/>
          <w:color w:val="000000"/>
          <w:spacing w:val="-4"/>
          <w:sz w:val="40"/>
          <w:szCs w:val="40"/>
          <w:lang w:eastAsia="ar-SA"/>
        </w:rPr>
        <w:t>Р</w:t>
      </w:r>
      <w:proofErr w:type="gramEnd"/>
      <w:r>
        <w:rPr>
          <w:rFonts w:eastAsia="Times New Roman"/>
          <w:b/>
          <w:color w:val="000000"/>
          <w:spacing w:val="-4"/>
          <w:sz w:val="40"/>
          <w:szCs w:val="40"/>
          <w:lang w:eastAsia="ar-SA"/>
        </w:rPr>
        <w:t xml:space="preserve"> Е Ш Е Н И Е</w:t>
      </w:r>
    </w:p>
    <w:tbl>
      <w:tblPr>
        <w:tblW w:w="0" w:type="auto"/>
        <w:tblLayout w:type="fixed"/>
        <w:tblLook w:val="01E0"/>
      </w:tblPr>
      <w:tblGrid>
        <w:gridCol w:w="250"/>
        <w:gridCol w:w="528"/>
        <w:gridCol w:w="236"/>
        <w:gridCol w:w="1917"/>
        <w:gridCol w:w="1005"/>
        <w:gridCol w:w="620"/>
        <w:gridCol w:w="797"/>
      </w:tblGrid>
      <w:tr w:rsidR="0060194F" w:rsidRPr="002A61A8" w:rsidTr="001F714C">
        <w:tc>
          <w:tcPr>
            <w:tcW w:w="250" w:type="dxa"/>
          </w:tcPr>
          <w:p w:rsidR="0060194F" w:rsidRPr="002A61A8" w:rsidRDefault="0060194F" w:rsidP="001F714C">
            <w:pPr>
              <w:spacing w:before="235" w:line="100" w:lineRule="atLeast"/>
              <w:rPr>
                <w:rFonts w:eastAsia="Times New Roman" w:cs="Tahoma"/>
                <w:color w:val="000000"/>
                <w:spacing w:val="-4"/>
                <w:sz w:val="28"/>
                <w:szCs w:val="28"/>
                <w:lang w:eastAsia="ar-SA"/>
              </w:rPr>
            </w:pPr>
            <w:r w:rsidRPr="002A61A8">
              <w:rPr>
                <w:rFonts w:eastAsia="Times New Roman" w:cs="Tahoma"/>
                <w:color w:val="000000"/>
                <w:spacing w:val="-4"/>
                <w:sz w:val="28"/>
                <w:szCs w:val="28"/>
                <w:lang w:eastAsia="ar-SA"/>
              </w:rPr>
              <w:t>«</w:t>
            </w:r>
          </w:p>
        </w:tc>
        <w:tc>
          <w:tcPr>
            <w:tcW w:w="528" w:type="dxa"/>
            <w:tcBorders>
              <w:bottom w:val="single" w:sz="4" w:space="0" w:color="auto"/>
            </w:tcBorders>
          </w:tcPr>
          <w:p w:rsidR="0060194F" w:rsidRPr="002A61A8" w:rsidRDefault="00CE33C6" w:rsidP="001F714C">
            <w:pPr>
              <w:spacing w:before="235" w:line="100" w:lineRule="atLeast"/>
              <w:jc w:val="center"/>
              <w:rPr>
                <w:rFonts w:eastAsia="Times New Roman" w:cs="Tahoma"/>
                <w:color w:val="000000"/>
                <w:spacing w:val="-4"/>
                <w:sz w:val="28"/>
                <w:szCs w:val="28"/>
                <w:lang w:eastAsia="ar-SA"/>
              </w:rPr>
            </w:pPr>
            <w:r>
              <w:rPr>
                <w:rFonts w:eastAsia="Times New Roman" w:cs="Tahoma"/>
                <w:color w:val="000000"/>
                <w:spacing w:val="-4"/>
                <w:sz w:val="28"/>
                <w:szCs w:val="28"/>
                <w:lang w:eastAsia="ar-SA"/>
              </w:rPr>
              <w:t>13</w:t>
            </w:r>
          </w:p>
        </w:tc>
        <w:tc>
          <w:tcPr>
            <w:tcW w:w="236" w:type="dxa"/>
          </w:tcPr>
          <w:p w:rsidR="0060194F" w:rsidRPr="002A61A8" w:rsidRDefault="0060194F" w:rsidP="001F714C">
            <w:pPr>
              <w:spacing w:before="235" w:line="100" w:lineRule="atLeast"/>
              <w:rPr>
                <w:rFonts w:eastAsia="Times New Roman" w:cs="Tahoma"/>
                <w:color w:val="000000"/>
                <w:spacing w:val="-4"/>
                <w:sz w:val="28"/>
                <w:szCs w:val="28"/>
                <w:lang w:eastAsia="ar-SA"/>
              </w:rPr>
            </w:pPr>
            <w:r w:rsidRPr="002A61A8">
              <w:rPr>
                <w:rFonts w:eastAsia="Times New Roman" w:cs="Tahoma"/>
                <w:color w:val="000000"/>
                <w:spacing w:val="-4"/>
                <w:sz w:val="28"/>
                <w:szCs w:val="28"/>
                <w:lang w:eastAsia="ar-SA"/>
              </w:rPr>
              <w:t>»</w:t>
            </w:r>
          </w:p>
        </w:tc>
        <w:tc>
          <w:tcPr>
            <w:tcW w:w="1917" w:type="dxa"/>
            <w:tcBorders>
              <w:bottom w:val="single" w:sz="4" w:space="0" w:color="auto"/>
            </w:tcBorders>
          </w:tcPr>
          <w:p w:rsidR="0060194F" w:rsidRPr="002A61A8" w:rsidRDefault="00CE33C6" w:rsidP="001F714C">
            <w:pPr>
              <w:spacing w:before="235" w:line="100" w:lineRule="atLeast"/>
              <w:jc w:val="center"/>
              <w:rPr>
                <w:rFonts w:eastAsia="Times New Roman" w:cs="Tahoma"/>
                <w:color w:val="000000"/>
                <w:spacing w:val="-4"/>
                <w:sz w:val="28"/>
                <w:szCs w:val="28"/>
                <w:lang w:eastAsia="ar-SA"/>
              </w:rPr>
            </w:pPr>
            <w:r>
              <w:rPr>
                <w:rFonts w:eastAsia="Times New Roman" w:cs="Tahoma"/>
                <w:color w:val="000000"/>
                <w:spacing w:val="-4"/>
                <w:sz w:val="28"/>
                <w:szCs w:val="28"/>
                <w:lang w:eastAsia="ar-SA"/>
              </w:rPr>
              <w:t>октября</w:t>
            </w:r>
          </w:p>
        </w:tc>
        <w:tc>
          <w:tcPr>
            <w:tcW w:w="1005" w:type="dxa"/>
          </w:tcPr>
          <w:p w:rsidR="0060194F" w:rsidRPr="002A61A8" w:rsidRDefault="0060194F" w:rsidP="001F714C">
            <w:pPr>
              <w:spacing w:before="235" w:line="100" w:lineRule="atLeast"/>
              <w:rPr>
                <w:rFonts w:eastAsia="Times New Roman" w:cs="Tahoma"/>
                <w:color w:val="000000"/>
                <w:spacing w:val="-4"/>
                <w:sz w:val="28"/>
                <w:szCs w:val="28"/>
                <w:lang w:eastAsia="ar-SA"/>
              </w:rPr>
            </w:pPr>
            <w:r w:rsidRPr="002A61A8">
              <w:rPr>
                <w:rFonts w:eastAsia="Times New Roman" w:cs="Tahoma"/>
                <w:color w:val="000000"/>
                <w:spacing w:val="-4"/>
                <w:sz w:val="28"/>
                <w:szCs w:val="28"/>
                <w:lang w:eastAsia="ar-SA"/>
              </w:rPr>
              <w:t>201</w:t>
            </w:r>
            <w:r>
              <w:rPr>
                <w:rFonts w:eastAsia="Times New Roman" w:cs="Tahoma"/>
                <w:color w:val="000000"/>
                <w:spacing w:val="-4"/>
                <w:sz w:val="28"/>
                <w:szCs w:val="28"/>
                <w:lang w:eastAsia="ar-SA"/>
              </w:rPr>
              <w:t>7</w:t>
            </w:r>
            <w:r w:rsidRPr="002A61A8">
              <w:rPr>
                <w:rFonts w:eastAsia="Times New Roman" w:cs="Tahoma"/>
                <w:color w:val="000000"/>
                <w:spacing w:val="-4"/>
                <w:sz w:val="28"/>
                <w:szCs w:val="28"/>
                <w:lang w:eastAsia="ar-SA"/>
              </w:rPr>
              <w:t xml:space="preserve"> г.</w:t>
            </w:r>
          </w:p>
        </w:tc>
        <w:tc>
          <w:tcPr>
            <w:tcW w:w="620" w:type="dxa"/>
          </w:tcPr>
          <w:p w:rsidR="0060194F" w:rsidRPr="002A61A8" w:rsidRDefault="0060194F" w:rsidP="001F714C">
            <w:pPr>
              <w:spacing w:before="235" w:line="100" w:lineRule="atLeast"/>
              <w:rPr>
                <w:rFonts w:eastAsia="Times New Roman" w:cs="Tahoma"/>
                <w:color w:val="000000"/>
                <w:spacing w:val="-4"/>
                <w:sz w:val="28"/>
                <w:szCs w:val="28"/>
                <w:lang w:eastAsia="ar-SA"/>
              </w:rPr>
            </w:pPr>
            <w:r w:rsidRPr="002A61A8">
              <w:rPr>
                <w:rFonts w:eastAsia="Times New Roman" w:cs="Tahoma"/>
                <w:color w:val="000000"/>
                <w:spacing w:val="-4"/>
                <w:sz w:val="28"/>
                <w:szCs w:val="28"/>
                <w:lang w:eastAsia="ar-SA"/>
              </w:rPr>
              <w:t>№</w:t>
            </w:r>
          </w:p>
        </w:tc>
        <w:tc>
          <w:tcPr>
            <w:tcW w:w="797" w:type="dxa"/>
            <w:tcBorders>
              <w:bottom w:val="single" w:sz="4" w:space="0" w:color="auto"/>
            </w:tcBorders>
          </w:tcPr>
          <w:p w:rsidR="0060194F" w:rsidRPr="002A61A8" w:rsidRDefault="00CE33C6" w:rsidP="001F714C">
            <w:pPr>
              <w:spacing w:before="235" w:line="100" w:lineRule="atLeast"/>
              <w:jc w:val="center"/>
              <w:rPr>
                <w:rFonts w:eastAsia="Times New Roman" w:cs="Tahoma"/>
                <w:color w:val="000000"/>
                <w:spacing w:val="-4"/>
                <w:sz w:val="28"/>
                <w:szCs w:val="28"/>
                <w:lang w:eastAsia="ar-SA"/>
              </w:rPr>
            </w:pPr>
            <w:r>
              <w:rPr>
                <w:rFonts w:eastAsia="Times New Roman" w:cs="Tahoma"/>
                <w:color w:val="000000"/>
                <w:spacing w:val="-4"/>
                <w:sz w:val="28"/>
                <w:szCs w:val="28"/>
                <w:lang w:eastAsia="ar-SA"/>
              </w:rPr>
              <w:t>91</w:t>
            </w:r>
          </w:p>
        </w:tc>
      </w:tr>
    </w:tbl>
    <w:p w:rsidR="0060194F" w:rsidRDefault="0060194F" w:rsidP="0060194F">
      <w:pPr>
        <w:shd w:val="clear" w:color="auto" w:fill="FFFFFF"/>
        <w:spacing w:before="235" w:line="100" w:lineRule="atLeast"/>
        <w:rPr>
          <w:rFonts w:eastAsia="Times New Roman"/>
          <w:color w:val="000000"/>
          <w:spacing w:val="-4"/>
          <w:sz w:val="18"/>
          <w:szCs w:val="18"/>
          <w:lang w:eastAsia="ar-SA"/>
        </w:rPr>
      </w:pPr>
      <w:r>
        <w:rPr>
          <w:rFonts w:eastAsia="Times New Roman"/>
          <w:color w:val="000000"/>
          <w:spacing w:val="-4"/>
          <w:lang w:eastAsia="ar-SA"/>
        </w:rPr>
        <w:t xml:space="preserve">                          </w:t>
      </w:r>
      <w:r w:rsidRPr="00B3498B">
        <w:rPr>
          <w:rFonts w:eastAsia="Times New Roman"/>
          <w:color w:val="000000"/>
          <w:spacing w:val="-4"/>
          <w:lang w:eastAsia="ar-SA"/>
        </w:rPr>
        <w:t xml:space="preserve"> </w:t>
      </w:r>
      <w:r w:rsidRPr="00B3498B">
        <w:rPr>
          <w:rFonts w:eastAsia="Times New Roman"/>
          <w:color w:val="000000"/>
          <w:spacing w:val="-4"/>
          <w:sz w:val="18"/>
          <w:szCs w:val="18"/>
          <w:lang w:eastAsia="ar-SA"/>
        </w:rPr>
        <w:t>г</w:t>
      </w:r>
      <w:proofErr w:type="gramStart"/>
      <w:r w:rsidRPr="00B3498B">
        <w:rPr>
          <w:rFonts w:eastAsia="Times New Roman"/>
          <w:color w:val="000000"/>
          <w:spacing w:val="-4"/>
          <w:sz w:val="18"/>
          <w:szCs w:val="18"/>
          <w:lang w:eastAsia="ar-SA"/>
        </w:rPr>
        <w:t>.Л</w:t>
      </w:r>
      <w:proofErr w:type="gramEnd"/>
      <w:r w:rsidRPr="00B3498B">
        <w:rPr>
          <w:rFonts w:eastAsia="Times New Roman"/>
          <w:color w:val="000000"/>
          <w:spacing w:val="-4"/>
          <w:sz w:val="18"/>
          <w:szCs w:val="18"/>
          <w:lang w:eastAsia="ar-SA"/>
        </w:rPr>
        <w:t xml:space="preserve">иски   </w:t>
      </w:r>
    </w:p>
    <w:tbl>
      <w:tblPr>
        <w:tblW w:w="9637" w:type="dxa"/>
        <w:tblInd w:w="55" w:type="dxa"/>
        <w:tblLayout w:type="fixed"/>
        <w:tblCellMar>
          <w:top w:w="55" w:type="dxa"/>
          <w:left w:w="55" w:type="dxa"/>
          <w:bottom w:w="55" w:type="dxa"/>
          <w:right w:w="55" w:type="dxa"/>
        </w:tblCellMar>
        <w:tblLook w:val="0000"/>
      </w:tblPr>
      <w:tblGrid>
        <w:gridCol w:w="5954"/>
        <w:gridCol w:w="3683"/>
      </w:tblGrid>
      <w:tr w:rsidR="0060194F" w:rsidTr="004319BB">
        <w:tc>
          <w:tcPr>
            <w:tcW w:w="5954" w:type="dxa"/>
          </w:tcPr>
          <w:p w:rsidR="0060194F" w:rsidRPr="00640DBF" w:rsidRDefault="00C338F1" w:rsidP="00DD786E">
            <w:pPr>
              <w:jc w:val="both"/>
              <w:rPr>
                <w:b/>
                <w:sz w:val="28"/>
                <w:szCs w:val="28"/>
              </w:rPr>
            </w:pPr>
            <w:r>
              <w:rPr>
                <w:b/>
                <w:sz w:val="28"/>
                <w:szCs w:val="28"/>
              </w:rPr>
              <w:t>Об утверждении Положения о специализированном жилищном фонде муниципального образования городское поселени</w:t>
            </w:r>
            <w:r w:rsidR="00DD786E">
              <w:rPr>
                <w:b/>
                <w:sz w:val="28"/>
                <w:szCs w:val="28"/>
              </w:rPr>
              <w:t>е</w:t>
            </w:r>
            <w:r>
              <w:rPr>
                <w:b/>
                <w:sz w:val="28"/>
                <w:szCs w:val="28"/>
              </w:rPr>
              <w:t xml:space="preserve"> город Лиски Лискинского муниципального района Воронежской области</w:t>
            </w:r>
          </w:p>
        </w:tc>
        <w:tc>
          <w:tcPr>
            <w:tcW w:w="3683" w:type="dxa"/>
          </w:tcPr>
          <w:p w:rsidR="0060194F" w:rsidRDefault="0060194F" w:rsidP="001F714C">
            <w:pPr>
              <w:pStyle w:val="a3"/>
              <w:rPr>
                <w:sz w:val="28"/>
                <w:szCs w:val="28"/>
              </w:rPr>
            </w:pPr>
          </w:p>
          <w:p w:rsidR="0060194F" w:rsidRDefault="0060194F" w:rsidP="001F714C">
            <w:pPr>
              <w:pStyle w:val="a3"/>
              <w:jc w:val="center"/>
              <w:rPr>
                <w:kern w:val="2"/>
                <w:sz w:val="28"/>
                <w:szCs w:val="28"/>
              </w:rPr>
            </w:pPr>
          </w:p>
        </w:tc>
      </w:tr>
      <w:tr w:rsidR="0060194F" w:rsidTr="004319BB">
        <w:tc>
          <w:tcPr>
            <w:tcW w:w="5954" w:type="dxa"/>
          </w:tcPr>
          <w:p w:rsidR="0060194F" w:rsidRDefault="0060194F" w:rsidP="001F714C">
            <w:pPr>
              <w:jc w:val="both"/>
              <w:rPr>
                <w:kern w:val="2"/>
                <w:sz w:val="28"/>
                <w:szCs w:val="28"/>
              </w:rPr>
            </w:pPr>
          </w:p>
        </w:tc>
        <w:tc>
          <w:tcPr>
            <w:tcW w:w="3683" w:type="dxa"/>
          </w:tcPr>
          <w:p w:rsidR="0060194F" w:rsidRDefault="0060194F" w:rsidP="001F714C">
            <w:pPr>
              <w:pStyle w:val="a3"/>
              <w:jc w:val="center"/>
              <w:rPr>
                <w:kern w:val="2"/>
                <w:sz w:val="28"/>
                <w:szCs w:val="28"/>
              </w:rPr>
            </w:pPr>
          </w:p>
        </w:tc>
      </w:tr>
    </w:tbl>
    <w:p w:rsidR="0060194F" w:rsidRPr="00CD40E3" w:rsidRDefault="00DD786E" w:rsidP="0060194F">
      <w:pPr>
        <w:spacing w:line="360" w:lineRule="auto"/>
        <w:ind w:firstLine="426"/>
        <w:jc w:val="both"/>
        <w:rPr>
          <w:sz w:val="28"/>
          <w:szCs w:val="28"/>
        </w:rPr>
      </w:pPr>
      <w:r>
        <w:rPr>
          <w:sz w:val="28"/>
          <w:szCs w:val="28"/>
        </w:rPr>
        <w:t>В соответствии с Ж</w:t>
      </w:r>
      <w:r w:rsidR="00C338F1">
        <w:rPr>
          <w:sz w:val="28"/>
          <w:szCs w:val="28"/>
        </w:rPr>
        <w:t>илищным кодексом Российской Федерации, Федеральным законом от 06.10.2003 № 131-ФЗ «Об общих принципах организации местного самоуправ</w:t>
      </w:r>
      <w:r>
        <w:rPr>
          <w:sz w:val="28"/>
          <w:szCs w:val="28"/>
        </w:rPr>
        <w:t>ления в Российской Федерации», П</w:t>
      </w:r>
      <w:r w:rsidR="00C338F1">
        <w:rPr>
          <w:sz w:val="28"/>
          <w:szCs w:val="28"/>
        </w:rPr>
        <w:t>остановлением Правительства Российской Федерации от 26.01.2006 № 42 «Об утверждении Правил отнесения жилого помещения к специализированному жилищному фонду и типовых договоров найма специализированных жилых помещений</w:t>
      </w:r>
      <w:r w:rsidR="001A02FF">
        <w:rPr>
          <w:sz w:val="28"/>
          <w:szCs w:val="28"/>
        </w:rPr>
        <w:t>»</w:t>
      </w:r>
      <w:r w:rsidR="00C338F1">
        <w:rPr>
          <w:sz w:val="28"/>
          <w:szCs w:val="28"/>
        </w:rPr>
        <w:t>, на основании Устава городского поселения город Лиски Лискинского муниципального района Воронежской области</w:t>
      </w:r>
      <w:r w:rsidR="0060194F">
        <w:rPr>
          <w:sz w:val="28"/>
          <w:szCs w:val="28"/>
        </w:rPr>
        <w:t xml:space="preserve">, Совет народных депутатов городского поселения город Лиски Лискинского муниципального района Воронежской области  </w:t>
      </w:r>
    </w:p>
    <w:p w:rsidR="0060194F" w:rsidRDefault="0060194F" w:rsidP="0060194F">
      <w:pPr>
        <w:spacing w:line="360" w:lineRule="auto"/>
        <w:ind w:firstLine="426"/>
        <w:rPr>
          <w:sz w:val="28"/>
          <w:szCs w:val="28"/>
        </w:rPr>
      </w:pPr>
      <w:proofErr w:type="gramStart"/>
      <w:r w:rsidRPr="003C1AAB">
        <w:rPr>
          <w:b/>
          <w:sz w:val="28"/>
          <w:szCs w:val="28"/>
        </w:rPr>
        <w:t>Р</w:t>
      </w:r>
      <w:proofErr w:type="gramEnd"/>
      <w:r w:rsidRPr="003C1AAB">
        <w:rPr>
          <w:b/>
          <w:sz w:val="28"/>
          <w:szCs w:val="28"/>
        </w:rPr>
        <w:t xml:space="preserve"> Е Ш И Л :</w:t>
      </w:r>
      <w:r>
        <w:rPr>
          <w:sz w:val="28"/>
          <w:szCs w:val="28"/>
        </w:rPr>
        <w:t xml:space="preserve"> </w:t>
      </w:r>
    </w:p>
    <w:p w:rsidR="00C338F1" w:rsidRPr="00C338F1" w:rsidRDefault="00C338F1" w:rsidP="00C338F1">
      <w:pPr>
        <w:spacing w:line="360" w:lineRule="auto"/>
        <w:ind w:firstLine="426"/>
        <w:jc w:val="both"/>
        <w:rPr>
          <w:sz w:val="28"/>
          <w:szCs w:val="28"/>
        </w:rPr>
      </w:pPr>
      <w:r w:rsidRPr="00C338F1">
        <w:rPr>
          <w:sz w:val="28"/>
          <w:szCs w:val="28"/>
        </w:rPr>
        <w:t>1.</w:t>
      </w:r>
      <w:r w:rsidR="000B7D2C">
        <w:rPr>
          <w:sz w:val="28"/>
          <w:szCs w:val="28"/>
        </w:rPr>
        <w:t xml:space="preserve"> </w:t>
      </w:r>
      <w:r w:rsidRPr="00C338F1">
        <w:rPr>
          <w:sz w:val="28"/>
          <w:szCs w:val="28"/>
        </w:rPr>
        <w:t>Утвердить Положение о специализированном жилищном фонде муниципального образования городское поселени</w:t>
      </w:r>
      <w:r w:rsidR="00DD786E">
        <w:rPr>
          <w:sz w:val="28"/>
          <w:szCs w:val="28"/>
        </w:rPr>
        <w:t>е</w:t>
      </w:r>
      <w:r w:rsidRPr="00C338F1">
        <w:rPr>
          <w:sz w:val="28"/>
          <w:szCs w:val="28"/>
        </w:rPr>
        <w:t xml:space="preserve"> город Лиски Лискинского муниципального района Воронежской области</w:t>
      </w:r>
      <w:r>
        <w:rPr>
          <w:sz w:val="28"/>
          <w:szCs w:val="28"/>
        </w:rPr>
        <w:t xml:space="preserve"> (приложение № 1 к решению).</w:t>
      </w:r>
    </w:p>
    <w:p w:rsidR="0060194F" w:rsidRDefault="0060194F" w:rsidP="0060194F">
      <w:pPr>
        <w:spacing w:line="360" w:lineRule="auto"/>
        <w:jc w:val="both"/>
        <w:rPr>
          <w:sz w:val="28"/>
          <w:szCs w:val="28"/>
        </w:rPr>
      </w:pPr>
      <w:r>
        <w:rPr>
          <w:sz w:val="28"/>
          <w:szCs w:val="28"/>
        </w:rPr>
        <w:t xml:space="preserve">     2. Настоящее Решение вступает в силу с момента его официального опубликования.</w:t>
      </w:r>
    </w:p>
    <w:p w:rsidR="0060194F" w:rsidRDefault="0060194F" w:rsidP="0060194F">
      <w:pPr>
        <w:spacing w:line="360" w:lineRule="auto"/>
        <w:jc w:val="both"/>
        <w:rPr>
          <w:sz w:val="28"/>
          <w:szCs w:val="28"/>
        </w:rPr>
      </w:pPr>
      <w:r>
        <w:rPr>
          <w:sz w:val="28"/>
          <w:szCs w:val="28"/>
        </w:rPr>
        <w:t xml:space="preserve">  </w:t>
      </w:r>
      <w:r w:rsidR="004319BB">
        <w:rPr>
          <w:sz w:val="28"/>
          <w:szCs w:val="28"/>
        </w:rPr>
        <w:t xml:space="preserve">   </w:t>
      </w:r>
      <w:r>
        <w:rPr>
          <w:sz w:val="28"/>
          <w:szCs w:val="28"/>
        </w:rPr>
        <w:t xml:space="preserve">3. </w:t>
      </w:r>
      <w:r w:rsidRPr="00EF2CAD">
        <w:rPr>
          <w:sz w:val="28"/>
          <w:szCs w:val="28"/>
          <w:lang w:eastAsia="ar-SA"/>
        </w:rPr>
        <w:t xml:space="preserve">Опубликовать настоящее Решение в газете «Официальный вестник </w:t>
      </w:r>
      <w:r w:rsidRPr="00EF2CAD">
        <w:rPr>
          <w:sz w:val="28"/>
          <w:szCs w:val="28"/>
          <w:lang w:eastAsia="ar-SA"/>
        </w:rPr>
        <w:lastRenderedPageBreak/>
        <w:t>городского поселения город Лиски»</w:t>
      </w:r>
      <w:r>
        <w:rPr>
          <w:sz w:val="28"/>
          <w:szCs w:val="28"/>
          <w:lang w:eastAsia="ar-SA"/>
        </w:rPr>
        <w:t xml:space="preserve"> и на официальном </w:t>
      </w:r>
      <w:r>
        <w:rPr>
          <w:sz w:val="28"/>
          <w:szCs w:val="28"/>
        </w:rPr>
        <w:t>сайте городского поселения город Лиски в информационно-телекоммуникационной сети «Интернет».</w:t>
      </w:r>
    </w:p>
    <w:p w:rsidR="0060194F" w:rsidRDefault="0060194F" w:rsidP="0060194F">
      <w:pPr>
        <w:spacing w:line="360" w:lineRule="auto"/>
        <w:jc w:val="both"/>
        <w:rPr>
          <w:rFonts w:eastAsia="Times New Roman"/>
          <w:spacing w:val="-4"/>
          <w:sz w:val="28"/>
          <w:szCs w:val="28"/>
          <w:lang w:eastAsia="ar-SA"/>
        </w:rPr>
      </w:pPr>
      <w:r>
        <w:rPr>
          <w:sz w:val="28"/>
          <w:szCs w:val="28"/>
        </w:rPr>
        <w:t xml:space="preserve">     </w:t>
      </w:r>
      <w:r>
        <w:rPr>
          <w:rFonts w:eastAsia="Times New Roman"/>
          <w:color w:val="000000"/>
          <w:spacing w:val="-4"/>
          <w:sz w:val="28"/>
          <w:szCs w:val="28"/>
          <w:lang w:eastAsia="ar-SA"/>
        </w:rPr>
        <w:t>4.</w:t>
      </w:r>
      <w:r w:rsidR="000B7D2C">
        <w:rPr>
          <w:rFonts w:eastAsia="Times New Roman"/>
          <w:color w:val="000000"/>
          <w:spacing w:val="-4"/>
          <w:sz w:val="28"/>
          <w:szCs w:val="28"/>
          <w:lang w:eastAsia="ar-SA"/>
        </w:rPr>
        <w:t xml:space="preserve"> </w:t>
      </w:r>
      <w:r>
        <w:rPr>
          <w:rFonts w:eastAsia="Times New Roman"/>
          <w:color w:val="000000"/>
          <w:spacing w:val="-4"/>
          <w:sz w:val="28"/>
          <w:szCs w:val="28"/>
          <w:lang w:eastAsia="ar-SA"/>
        </w:rPr>
        <w:t xml:space="preserve"> </w:t>
      </w:r>
      <w:proofErr w:type="gramStart"/>
      <w:r>
        <w:rPr>
          <w:rFonts w:eastAsia="Times New Roman"/>
          <w:color w:val="000000"/>
          <w:spacing w:val="-4"/>
          <w:sz w:val="28"/>
          <w:szCs w:val="28"/>
          <w:lang w:eastAsia="ar-SA"/>
        </w:rPr>
        <w:t>Контроль за</w:t>
      </w:r>
      <w:proofErr w:type="gramEnd"/>
      <w:r>
        <w:rPr>
          <w:rFonts w:eastAsia="Times New Roman"/>
          <w:color w:val="000000"/>
          <w:spacing w:val="-4"/>
          <w:sz w:val="28"/>
          <w:szCs w:val="28"/>
          <w:lang w:eastAsia="ar-SA"/>
        </w:rPr>
        <w:t xml:space="preserve"> выполнением настоящего решения </w:t>
      </w:r>
      <w:r>
        <w:rPr>
          <w:rFonts w:eastAsia="Times New Roman"/>
          <w:spacing w:val="-4"/>
          <w:sz w:val="28"/>
          <w:szCs w:val="28"/>
          <w:lang w:eastAsia="ar-SA"/>
        </w:rPr>
        <w:t xml:space="preserve"> возложить на постоянную комиссию </w:t>
      </w:r>
      <w:r w:rsidR="004319BB" w:rsidRPr="009F73E4">
        <w:rPr>
          <w:iCs/>
          <w:sz w:val="28"/>
          <w:szCs w:val="28"/>
        </w:rPr>
        <w:t>по законодательству, местному самоуправлению, охране прав граждан</w:t>
      </w:r>
      <w:r>
        <w:rPr>
          <w:rFonts w:eastAsia="Times New Roman"/>
          <w:spacing w:val="-4"/>
          <w:sz w:val="28"/>
          <w:szCs w:val="28"/>
          <w:lang w:eastAsia="ar-SA"/>
        </w:rPr>
        <w:t>.</w:t>
      </w:r>
    </w:p>
    <w:p w:rsidR="0060194F" w:rsidRPr="00EC5682" w:rsidRDefault="0060194F" w:rsidP="0060194F">
      <w:pPr>
        <w:spacing w:line="360" w:lineRule="auto"/>
        <w:jc w:val="both"/>
        <w:rPr>
          <w:sz w:val="28"/>
          <w:szCs w:val="28"/>
        </w:rPr>
      </w:pPr>
    </w:p>
    <w:p w:rsidR="0060194F" w:rsidRDefault="0060194F" w:rsidP="004319BB">
      <w:pPr>
        <w:jc w:val="both"/>
        <w:rPr>
          <w:rFonts w:eastAsia="Times New Roman"/>
          <w:sz w:val="28"/>
          <w:szCs w:val="28"/>
          <w:lang w:eastAsia="ar-SA"/>
        </w:rPr>
      </w:pPr>
      <w:r>
        <w:rPr>
          <w:rFonts w:eastAsia="Times New Roman"/>
          <w:sz w:val="28"/>
          <w:szCs w:val="28"/>
          <w:lang w:eastAsia="ar-SA"/>
        </w:rPr>
        <w:t>Глава городского поселения город Лиски</w:t>
      </w:r>
    </w:p>
    <w:p w:rsidR="0060194F" w:rsidRDefault="0060194F" w:rsidP="004319BB">
      <w:pPr>
        <w:jc w:val="both"/>
        <w:rPr>
          <w:rFonts w:eastAsia="Times New Roman"/>
          <w:sz w:val="28"/>
          <w:szCs w:val="28"/>
          <w:lang w:eastAsia="ar-SA"/>
        </w:rPr>
      </w:pPr>
      <w:r>
        <w:rPr>
          <w:rFonts w:eastAsia="Times New Roman"/>
          <w:sz w:val="28"/>
          <w:szCs w:val="28"/>
          <w:lang w:eastAsia="ar-SA"/>
        </w:rPr>
        <w:t>Лискинского    муниципального    района</w:t>
      </w:r>
    </w:p>
    <w:p w:rsidR="0060194F" w:rsidRDefault="0060194F" w:rsidP="004319BB">
      <w:pPr>
        <w:jc w:val="both"/>
        <w:rPr>
          <w:sz w:val="28"/>
          <w:szCs w:val="28"/>
        </w:rPr>
      </w:pPr>
      <w:r>
        <w:rPr>
          <w:rFonts w:eastAsia="Times New Roman"/>
          <w:sz w:val="28"/>
          <w:szCs w:val="28"/>
          <w:lang w:eastAsia="ar-SA"/>
        </w:rPr>
        <w:t>Воронежской области</w:t>
      </w:r>
      <w:r w:rsidRPr="00C771F1">
        <w:rPr>
          <w:sz w:val="28"/>
          <w:szCs w:val="28"/>
        </w:rPr>
        <w:t xml:space="preserve"> </w:t>
      </w:r>
      <w:r>
        <w:rPr>
          <w:sz w:val="28"/>
          <w:szCs w:val="28"/>
        </w:rPr>
        <w:t xml:space="preserve">                                                                       Э.В.</w:t>
      </w:r>
      <w:r w:rsidR="000B7D2C">
        <w:rPr>
          <w:sz w:val="28"/>
          <w:szCs w:val="28"/>
        </w:rPr>
        <w:t xml:space="preserve"> </w:t>
      </w:r>
      <w:proofErr w:type="spellStart"/>
      <w:r>
        <w:rPr>
          <w:sz w:val="28"/>
          <w:szCs w:val="28"/>
        </w:rPr>
        <w:t>Корышев</w:t>
      </w:r>
      <w:proofErr w:type="spellEnd"/>
    </w:p>
    <w:p w:rsidR="004319BB" w:rsidRDefault="004319BB" w:rsidP="0060194F">
      <w:pPr>
        <w:jc w:val="both"/>
        <w:rPr>
          <w:sz w:val="28"/>
          <w:szCs w:val="28"/>
        </w:rPr>
      </w:pPr>
    </w:p>
    <w:p w:rsidR="004319BB" w:rsidRDefault="004319BB" w:rsidP="0060194F">
      <w:pPr>
        <w:jc w:val="both"/>
        <w:rPr>
          <w:sz w:val="28"/>
          <w:szCs w:val="28"/>
        </w:rPr>
      </w:pPr>
    </w:p>
    <w:p w:rsidR="004319BB" w:rsidRDefault="004319BB" w:rsidP="0060194F">
      <w:pPr>
        <w:jc w:val="both"/>
        <w:rPr>
          <w:sz w:val="28"/>
          <w:szCs w:val="28"/>
        </w:rPr>
      </w:pPr>
    </w:p>
    <w:p w:rsidR="004319BB" w:rsidRDefault="004319BB" w:rsidP="0060194F">
      <w:pPr>
        <w:jc w:val="both"/>
        <w:rPr>
          <w:sz w:val="28"/>
          <w:szCs w:val="28"/>
        </w:rPr>
      </w:pPr>
    </w:p>
    <w:p w:rsidR="004319BB" w:rsidRDefault="004319BB" w:rsidP="0060194F">
      <w:pPr>
        <w:jc w:val="both"/>
        <w:rPr>
          <w:sz w:val="28"/>
          <w:szCs w:val="28"/>
        </w:rPr>
      </w:pPr>
    </w:p>
    <w:p w:rsidR="004319BB" w:rsidRDefault="004319BB" w:rsidP="0060194F">
      <w:pPr>
        <w:jc w:val="both"/>
        <w:rPr>
          <w:sz w:val="28"/>
          <w:szCs w:val="28"/>
        </w:rPr>
      </w:pPr>
    </w:p>
    <w:p w:rsidR="004319BB" w:rsidRDefault="004319BB" w:rsidP="0060194F">
      <w:pPr>
        <w:jc w:val="both"/>
        <w:rPr>
          <w:sz w:val="28"/>
          <w:szCs w:val="28"/>
        </w:rPr>
      </w:pPr>
    </w:p>
    <w:p w:rsidR="004319BB" w:rsidRDefault="004319BB" w:rsidP="0060194F">
      <w:pPr>
        <w:jc w:val="both"/>
        <w:rPr>
          <w:sz w:val="28"/>
          <w:szCs w:val="28"/>
        </w:rPr>
      </w:pPr>
    </w:p>
    <w:p w:rsidR="004319BB" w:rsidRDefault="004319BB" w:rsidP="0060194F">
      <w:pPr>
        <w:jc w:val="both"/>
        <w:rPr>
          <w:sz w:val="28"/>
          <w:szCs w:val="28"/>
        </w:rPr>
      </w:pPr>
    </w:p>
    <w:p w:rsidR="004319BB" w:rsidRDefault="004319BB" w:rsidP="0060194F">
      <w:pPr>
        <w:jc w:val="both"/>
        <w:rPr>
          <w:sz w:val="28"/>
          <w:szCs w:val="28"/>
        </w:rPr>
      </w:pPr>
    </w:p>
    <w:p w:rsidR="004319BB" w:rsidRDefault="004319BB" w:rsidP="0060194F">
      <w:pPr>
        <w:jc w:val="both"/>
        <w:rPr>
          <w:sz w:val="28"/>
          <w:szCs w:val="28"/>
        </w:rPr>
      </w:pPr>
    </w:p>
    <w:p w:rsidR="004319BB" w:rsidRDefault="004319BB" w:rsidP="0060194F">
      <w:pPr>
        <w:jc w:val="both"/>
        <w:rPr>
          <w:sz w:val="28"/>
          <w:szCs w:val="28"/>
        </w:rPr>
      </w:pPr>
    </w:p>
    <w:p w:rsidR="004319BB" w:rsidRDefault="004319BB" w:rsidP="0060194F">
      <w:pPr>
        <w:jc w:val="both"/>
        <w:rPr>
          <w:sz w:val="28"/>
          <w:szCs w:val="28"/>
        </w:rPr>
      </w:pPr>
    </w:p>
    <w:p w:rsidR="004319BB" w:rsidRDefault="004319BB" w:rsidP="0060194F">
      <w:pPr>
        <w:jc w:val="both"/>
        <w:rPr>
          <w:sz w:val="28"/>
          <w:szCs w:val="28"/>
        </w:rPr>
      </w:pPr>
    </w:p>
    <w:p w:rsidR="004319BB" w:rsidRDefault="004319BB" w:rsidP="0060194F">
      <w:pPr>
        <w:jc w:val="both"/>
        <w:rPr>
          <w:sz w:val="28"/>
          <w:szCs w:val="28"/>
        </w:rPr>
      </w:pPr>
    </w:p>
    <w:p w:rsidR="004319BB" w:rsidRDefault="004319BB" w:rsidP="0060194F">
      <w:pPr>
        <w:jc w:val="both"/>
        <w:rPr>
          <w:sz w:val="28"/>
          <w:szCs w:val="28"/>
        </w:rPr>
      </w:pPr>
    </w:p>
    <w:p w:rsidR="004319BB" w:rsidRDefault="004319BB" w:rsidP="0060194F">
      <w:pPr>
        <w:jc w:val="both"/>
        <w:rPr>
          <w:sz w:val="28"/>
          <w:szCs w:val="28"/>
        </w:rPr>
      </w:pPr>
    </w:p>
    <w:p w:rsidR="004319BB" w:rsidRDefault="004319BB" w:rsidP="0060194F">
      <w:pPr>
        <w:jc w:val="both"/>
        <w:rPr>
          <w:sz w:val="28"/>
          <w:szCs w:val="28"/>
        </w:rPr>
      </w:pPr>
    </w:p>
    <w:p w:rsidR="004319BB" w:rsidRDefault="004319BB" w:rsidP="0060194F">
      <w:pPr>
        <w:jc w:val="both"/>
        <w:rPr>
          <w:sz w:val="28"/>
          <w:szCs w:val="28"/>
        </w:rPr>
      </w:pPr>
    </w:p>
    <w:p w:rsidR="004319BB" w:rsidRDefault="004319BB" w:rsidP="0060194F">
      <w:pPr>
        <w:jc w:val="both"/>
        <w:rPr>
          <w:sz w:val="28"/>
          <w:szCs w:val="28"/>
        </w:rPr>
      </w:pPr>
    </w:p>
    <w:p w:rsidR="004319BB" w:rsidRDefault="004319BB" w:rsidP="0060194F">
      <w:pPr>
        <w:jc w:val="both"/>
        <w:rPr>
          <w:sz w:val="28"/>
          <w:szCs w:val="28"/>
        </w:rPr>
      </w:pPr>
    </w:p>
    <w:p w:rsidR="004319BB" w:rsidRDefault="004319BB" w:rsidP="0060194F">
      <w:pPr>
        <w:jc w:val="both"/>
        <w:rPr>
          <w:sz w:val="28"/>
          <w:szCs w:val="28"/>
        </w:rPr>
      </w:pPr>
    </w:p>
    <w:p w:rsidR="004319BB" w:rsidRDefault="004319BB" w:rsidP="0060194F">
      <w:pPr>
        <w:jc w:val="both"/>
        <w:rPr>
          <w:sz w:val="28"/>
          <w:szCs w:val="28"/>
        </w:rPr>
      </w:pPr>
    </w:p>
    <w:p w:rsidR="004319BB" w:rsidRDefault="004319BB" w:rsidP="0060194F">
      <w:pPr>
        <w:jc w:val="both"/>
        <w:rPr>
          <w:sz w:val="28"/>
          <w:szCs w:val="28"/>
        </w:rPr>
      </w:pPr>
    </w:p>
    <w:p w:rsidR="004319BB" w:rsidRDefault="004319BB" w:rsidP="0060194F">
      <w:pPr>
        <w:jc w:val="both"/>
        <w:rPr>
          <w:sz w:val="28"/>
          <w:szCs w:val="28"/>
        </w:rPr>
      </w:pPr>
    </w:p>
    <w:p w:rsidR="004319BB" w:rsidRDefault="004319BB" w:rsidP="0060194F">
      <w:pPr>
        <w:jc w:val="both"/>
        <w:rPr>
          <w:sz w:val="28"/>
          <w:szCs w:val="28"/>
        </w:rPr>
      </w:pPr>
    </w:p>
    <w:p w:rsidR="004319BB" w:rsidRDefault="004319BB" w:rsidP="0060194F">
      <w:pPr>
        <w:jc w:val="both"/>
        <w:rPr>
          <w:sz w:val="28"/>
          <w:szCs w:val="28"/>
        </w:rPr>
      </w:pPr>
    </w:p>
    <w:p w:rsidR="004319BB" w:rsidRDefault="004319BB" w:rsidP="0060194F">
      <w:pPr>
        <w:jc w:val="both"/>
        <w:rPr>
          <w:sz w:val="28"/>
          <w:szCs w:val="28"/>
        </w:rPr>
      </w:pPr>
    </w:p>
    <w:p w:rsidR="004319BB" w:rsidRDefault="004319BB" w:rsidP="0060194F">
      <w:pPr>
        <w:jc w:val="both"/>
        <w:rPr>
          <w:sz w:val="28"/>
          <w:szCs w:val="28"/>
        </w:rPr>
      </w:pPr>
    </w:p>
    <w:p w:rsidR="004319BB" w:rsidRDefault="004319BB" w:rsidP="0060194F">
      <w:pPr>
        <w:jc w:val="both"/>
        <w:rPr>
          <w:sz w:val="28"/>
          <w:szCs w:val="28"/>
        </w:rPr>
      </w:pPr>
    </w:p>
    <w:p w:rsidR="004319BB" w:rsidRPr="00AC3716" w:rsidRDefault="004319BB" w:rsidP="0060194F">
      <w:pPr>
        <w:jc w:val="both"/>
        <w:rPr>
          <w:sz w:val="28"/>
          <w:szCs w:val="28"/>
        </w:rPr>
      </w:pPr>
    </w:p>
    <w:tbl>
      <w:tblPr>
        <w:tblW w:w="0" w:type="auto"/>
        <w:tblLayout w:type="fixed"/>
        <w:tblLook w:val="0000"/>
      </w:tblPr>
      <w:tblGrid>
        <w:gridCol w:w="3510"/>
        <w:gridCol w:w="6061"/>
      </w:tblGrid>
      <w:tr w:rsidR="0060194F" w:rsidRPr="00AC3716" w:rsidTr="004319BB">
        <w:tc>
          <w:tcPr>
            <w:tcW w:w="3510" w:type="dxa"/>
          </w:tcPr>
          <w:p w:rsidR="0060194F" w:rsidRDefault="0060194F" w:rsidP="001F714C">
            <w:pPr>
              <w:snapToGrid w:val="0"/>
              <w:rPr>
                <w:kern w:val="2"/>
                <w:sz w:val="28"/>
                <w:szCs w:val="28"/>
              </w:rPr>
            </w:pPr>
            <w:r>
              <w:rPr>
                <w:sz w:val="28"/>
                <w:szCs w:val="28"/>
              </w:rPr>
              <w:lastRenderedPageBreak/>
              <w:t xml:space="preserve">                                                       </w:t>
            </w:r>
          </w:p>
        </w:tc>
        <w:tc>
          <w:tcPr>
            <w:tcW w:w="6061" w:type="dxa"/>
          </w:tcPr>
          <w:p w:rsidR="0060194F" w:rsidRPr="00AC3716" w:rsidRDefault="0060194F" w:rsidP="001F714C">
            <w:pPr>
              <w:snapToGrid w:val="0"/>
              <w:jc w:val="center"/>
              <w:rPr>
                <w:kern w:val="2"/>
                <w:sz w:val="20"/>
                <w:szCs w:val="20"/>
              </w:rPr>
            </w:pPr>
            <w:r w:rsidRPr="00AC3716">
              <w:rPr>
                <w:sz w:val="20"/>
                <w:szCs w:val="20"/>
              </w:rPr>
              <w:t>Приложение № 1</w:t>
            </w:r>
          </w:p>
          <w:p w:rsidR="0060194F" w:rsidRPr="00AC3716" w:rsidRDefault="0060194F" w:rsidP="00CE33C6">
            <w:pPr>
              <w:jc w:val="both"/>
              <w:rPr>
                <w:kern w:val="2"/>
                <w:sz w:val="20"/>
                <w:szCs w:val="20"/>
              </w:rPr>
            </w:pPr>
            <w:r w:rsidRPr="00AC3716">
              <w:rPr>
                <w:sz w:val="20"/>
                <w:szCs w:val="20"/>
              </w:rPr>
              <w:t>к Решению Совета народных депутатов городского поселения город Лиски Лискинского муниципаль</w:t>
            </w:r>
            <w:r w:rsidR="004319BB">
              <w:rPr>
                <w:sz w:val="20"/>
                <w:szCs w:val="20"/>
              </w:rPr>
              <w:t xml:space="preserve">ного района Воронежской области </w:t>
            </w:r>
            <w:r w:rsidRPr="00AC3716">
              <w:rPr>
                <w:sz w:val="20"/>
                <w:szCs w:val="20"/>
              </w:rPr>
              <w:t>от</w:t>
            </w:r>
            <w:r w:rsidR="004319BB">
              <w:rPr>
                <w:sz w:val="20"/>
                <w:szCs w:val="20"/>
              </w:rPr>
              <w:t xml:space="preserve"> </w:t>
            </w:r>
            <w:r w:rsidR="00CE33C6">
              <w:rPr>
                <w:sz w:val="20"/>
                <w:szCs w:val="20"/>
              </w:rPr>
              <w:t xml:space="preserve">13.10.2017 </w:t>
            </w:r>
            <w:r w:rsidRPr="00AC3716">
              <w:rPr>
                <w:sz w:val="20"/>
                <w:szCs w:val="20"/>
              </w:rPr>
              <w:t>г. №</w:t>
            </w:r>
            <w:r w:rsidR="00CE33C6">
              <w:rPr>
                <w:sz w:val="20"/>
                <w:szCs w:val="20"/>
              </w:rPr>
              <w:t xml:space="preserve"> 91</w:t>
            </w:r>
            <w:r>
              <w:rPr>
                <w:sz w:val="20"/>
                <w:szCs w:val="20"/>
              </w:rPr>
              <w:t xml:space="preserve"> </w:t>
            </w:r>
            <w:r w:rsidRPr="00AC3716">
              <w:rPr>
                <w:sz w:val="20"/>
                <w:szCs w:val="20"/>
              </w:rPr>
              <w:t>«</w:t>
            </w:r>
            <w:r w:rsidR="004319BB" w:rsidRPr="004319BB">
              <w:rPr>
                <w:sz w:val="20"/>
                <w:szCs w:val="20"/>
              </w:rPr>
              <w:t xml:space="preserve">Об утверждении Положения о специализированном жилищном фонде муниципального образования </w:t>
            </w:r>
            <w:proofErr w:type="gramStart"/>
            <w:r w:rsidR="004319BB" w:rsidRPr="004319BB">
              <w:rPr>
                <w:sz w:val="20"/>
                <w:szCs w:val="20"/>
              </w:rPr>
              <w:t>городское</w:t>
            </w:r>
            <w:proofErr w:type="gramEnd"/>
            <w:r w:rsidR="004319BB" w:rsidRPr="004319BB">
              <w:rPr>
                <w:sz w:val="20"/>
                <w:szCs w:val="20"/>
              </w:rPr>
              <w:t xml:space="preserve"> поселения город Лиски Лискинского муниципального района Воронежской области</w:t>
            </w:r>
            <w:r w:rsidRPr="00AC3716">
              <w:rPr>
                <w:sz w:val="20"/>
                <w:szCs w:val="20"/>
              </w:rPr>
              <w:t>»</w:t>
            </w:r>
          </w:p>
        </w:tc>
      </w:tr>
    </w:tbl>
    <w:p w:rsidR="009D62E6" w:rsidRDefault="009D62E6" w:rsidP="000B7D2C">
      <w:pPr>
        <w:ind w:firstLine="567"/>
        <w:jc w:val="both"/>
      </w:pPr>
    </w:p>
    <w:p w:rsidR="000B7D2C" w:rsidRDefault="000B7D2C" w:rsidP="000B7D2C">
      <w:pPr>
        <w:ind w:firstLine="567"/>
        <w:jc w:val="center"/>
        <w:rPr>
          <w:b/>
          <w:bCs/>
          <w:sz w:val="28"/>
          <w:szCs w:val="28"/>
        </w:rPr>
      </w:pPr>
    </w:p>
    <w:p w:rsidR="000B7D2C" w:rsidRPr="00142BD3" w:rsidRDefault="000B7D2C" w:rsidP="000B7D2C">
      <w:pPr>
        <w:ind w:firstLine="567"/>
        <w:jc w:val="center"/>
        <w:rPr>
          <w:b/>
          <w:bCs/>
          <w:sz w:val="28"/>
          <w:szCs w:val="28"/>
        </w:rPr>
      </w:pPr>
      <w:r w:rsidRPr="00142BD3">
        <w:rPr>
          <w:b/>
          <w:bCs/>
          <w:sz w:val="28"/>
          <w:szCs w:val="28"/>
        </w:rPr>
        <w:t>ПОЛОЖЕНИЕ</w:t>
      </w:r>
    </w:p>
    <w:p w:rsidR="000B7D2C" w:rsidRPr="00142BD3" w:rsidRDefault="000B7D2C" w:rsidP="000B7D2C">
      <w:pPr>
        <w:ind w:firstLine="567"/>
        <w:jc w:val="center"/>
        <w:rPr>
          <w:b/>
          <w:bCs/>
          <w:sz w:val="28"/>
          <w:szCs w:val="28"/>
        </w:rPr>
      </w:pPr>
      <w:r w:rsidRPr="00142BD3">
        <w:rPr>
          <w:b/>
          <w:bCs/>
          <w:sz w:val="28"/>
          <w:szCs w:val="28"/>
        </w:rPr>
        <w:t xml:space="preserve">о специализированном жилищном фонде </w:t>
      </w:r>
      <w:proofErr w:type="gramStart"/>
      <w:r w:rsidRPr="00142BD3">
        <w:rPr>
          <w:b/>
          <w:bCs/>
          <w:sz w:val="28"/>
          <w:szCs w:val="28"/>
        </w:rPr>
        <w:t>муниципального</w:t>
      </w:r>
      <w:proofErr w:type="gramEnd"/>
    </w:p>
    <w:p w:rsidR="000B7D2C" w:rsidRPr="00142BD3" w:rsidRDefault="000B7D2C" w:rsidP="000B7D2C">
      <w:pPr>
        <w:ind w:firstLine="567"/>
        <w:jc w:val="center"/>
        <w:rPr>
          <w:b/>
          <w:bCs/>
          <w:sz w:val="28"/>
          <w:szCs w:val="28"/>
        </w:rPr>
      </w:pPr>
      <w:r w:rsidRPr="00142BD3">
        <w:rPr>
          <w:b/>
          <w:bCs/>
          <w:sz w:val="28"/>
          <w:szCs w:val="28"/>
        </w:rPr>
        <w:t>образования городское поселение город Лиски Лискинского муниципального района Воронежской области</w:t>
      </w:r>
    </w:p>
    <w:p w:rsidR="000B7D2C" w:rsidRPr="00142BD3" w:rsidRDefault="000B7D2C" w:rsidP="000B7D2C">
      <w:pPr>
        <w:spacing w:line="360" w:lineRule="auto"/>
        <w:ind w:firstLine="567"/>
        <w:jc w:val="both"/>
        <w:rPr>
          <w:sz w:val="28"/>
          <w:szCs w:val="28"/>
        </w:rPr>
      </w:pPr>
    </w:p>
    <w:p w:rsidR="000B7D2C" w:rsidRPr="00142BD3" w:rsidRDefault="000B7D2C" w:rsidP="000B7D2C">
      <w:pPr>
        <w:tabs>
          <w:tab w:val="left" w:pos="835"/>
        </w:tabs>
        <w:spacing w:line="360" w:lineRule="auto"/>
        <w:ind w:firstLine="567"/>
        <w:jc w:val="both"/>
        <w:rPr>
          <w:sz w:val="28"/>
          <w:szCs w:val="28"/>
        </w:rPr>
      </w:pPr>
      <w:proofErr w:type="gramStart"/>
      <w:r w:rsidRPr="00142BD3">
        <w:rPr>
          <w:sz w:val="28"/>
          <w:szCs w:val="28"/>
        </w:rPr>
        <w:t>Настоящее Положение о специализированном жилищном фонде муниципального образования городское поселение город Лиски Лискинского муниципального  района  Воронежской области (далее - Положение) разработано в соответствии с Жилищным кодексом Российской Федерации, Федеральным законом от 06.10.2003 № 131-ФЗ «Об общих принципах организации местного самоуправления в Российской Федерации», Постановлением Правительства Российской Федерации от 26.01.2006 № 42 «Об утверждении правил отнесения жилого помещения к специализированному жилищному фонду и типовых</w:t>
      </w:r>
      <w:proofErr w:type="gramEnd"/>
      <w:r w:rsidRPr="00142BD3">
        <w:rPr>
          <w:sz w:val="28"/>
          <w:szCs w:val="28"/>
        </w:rPr>
        <w:t xml:space="preserve"> договоров найма специализированных жилых помещений».</w:t>
      </w:r>
    </w:p>
    <w:p w:rsidR="000B7D2C" w:rsidRPr="00142BD3" w:rsidRDefault="000B7D2C" w:rsidP="000B7D2C">
      <w:pPr>
        <w:tabs>
          <w:tab w:val="left" w:pos="852"/>
        </w:tabs>
        <w:spacing w:line="360" w:lineRule="auto"/>
        <w:ind w:firstLine="567"/>
        <w:jc w:val="both"/>
        <w:rPr>
          <w:sz w:val="28"/>
          <w:szCs w:val="28"/>
        </w:rPr>
      </w:pPr>
      <w:r w:rsidRPr="00142BD3">
        <w:rPr>
          <w:sz w:val="28"/>
          <w:szCs w:val="28"/>
        </w:rPr>
        <w:t>Целями настоящего Положения являются:</w:t>
      </w:r>
    </w:p>
    <w:p w:rsidR="000B7D2C" w:rsidRPr="00142BD3" w:rsidRDefault="000B7D2C" w:rsidP="000B7D2C">
      <w:pPr>
        <w:tabs>
          <w:tab w:val="left" w:pos="835"/>
        </w:tabs>
        <w:spacing w:line="360" w:lineRule="auto"/>
        <w:ind w:firstLine="567"/>
        <w:jc w:val="both"/>
        <w:rPr>
          <w:sz w:val="28"/>
          <w:szCs w:val="28"/>
        </w:rPr>
      </w:pPr>
      <w:r>
        <w:rPr>
          <w:sz w:val="28"/>
          <w:szCs w:val="28"/>
        </w:rPr>
        <w:t>-</w:t>
      </w:r>
      <w:r w:rsidRPr="00142BD3">
        <w:rPr>
          <w:sz w:val="28"/>
          <w:szCs w:val="28"/>
        </w:rPr>
        <w:t>обеспечение единого порядка формирования муниципального специализированного жилищного фонда;</w:t>
      </w:r>
    </w:p>
    <w:p w:rsidR="000B7D2C" w:rsidRPr="00142BD3" w:rsidRDefault="000B7D2C" w:rsidP="000B7D2C">
      <w:pPr>
        <w:tabs>
          <w:tab w:val="left" w:pos="852"/>
        </w:tabs>
        <w:spacing w:line="360" w:lineRule="auto"/>
        <w:ind w:firstLine="567"/>
        <w:jc w:val="both"/>
        <w:rPr>
          <w:sz w:val="28"/>
          <w:szCs w:val="28"/>
        </w:rPr>
      </w:pPr>
      <w:r>
        <w:rPr>
          <w:sz w:val="28"/>
          <w:szCs w:val="28"/>
        </w:rPr>
        <w:t>-</w:t>
      </w:r>
      <w:r w:rsidRPr="00142BD3">
        <w:rPr>
          <w:sz w:val="28"/>
          <w:szCs w:val="28"/>
        </w:rPr>
        <w:t>систематизация учета муниципального специализированного жилищного фонда.</w:t>
      </w:r>
    </w:p>
    <w:p w:rsidR="000B7D2C" w:rsidRDefault="000B7D2C" w:rsidP="000B7D2C">
      <w:pPr>
        <w:spacing w:line="360" w:lineRule="auto"/>
        <w:ind w:firstLine="567"/>
        <w:jc w:val="center"/>
        <w:rPr>
          <w:b/>
          <w:bCs/>
          <w:sz w:val="28"/>
          <w:szCs w:val="28"/>
        </w:rPr>
      </w:pPr>
      <w:r w:rsidRPr="00142BD3">
        <w:rPr>
          <w:b/>
          <w:bCs/>
          <w:sz w:val="28"/>
          <w:szCs w:val="28"/>
        </w:rPr>
        <w:t>1. Основные положения</w:t>
      </w:r>
    </w:p>
    <w:p w:rsidR="000B7D2C" w:rsidRPr="00142BD3" w:rsidRDefault="000B7D2C" w:rsidP="000B7D2C">
      <w:pPr>
        <w:pStyle w:val="ConsPlusNormal"/>
        <w:spacing w:line="360" w:lineRule="auto"/>
        <w:ind w:firstLine="567"/>
        <w:jc w:val="both"/>
      </w:pPr>
      <w:r w:rsidRPr="00142BD3">
        <w:t>1.1. К жилым помещениям специализированного жилищного фонда (далее - специализированные жилые помещения) относятся:</w:t>
      </w:r>
    </w:p>
    <w:p w:rsidR="000B7D2C" w:rsidRPr="00142BD3" w:rsidRDefault="000B7D2C" w:rsidP="000B7D2C">
      <w:pPr>
        <w:pStyle w:val="ConsPlusNormal"/>
        <w:spacing w:line="360" w:lineRule="auto"/>
        <w:ind w:firstLine="567"/>
        <w:jc w:val="both"/>
      </w:pPr>
      <w:r w:rsidRPr="00142BD3">
        <w:t>1) служебные жилые помещения;</w:t>
      </w:r>
    </w:p>
    <w:p w:rsidR="000B7D2C" w:rsidRPr="00142BD3" w:rsidRDefault="000B7D2C" w:rsidP="000B7D2C">
      <w:pPr>
        <w:pStyle w:val="ConsPlusNormal"/>
        <w:spacing w:line="360" w:lineRule="auto"/>
        <w:ind w:firstLine="567"/>
        <w:jc w:val="both"/>
      </w:pPr>
      <w:r w:rsidRPr="00142BD3">
        <w:t>2) жилые помещения в общежитиях;</w:t>
      </w:r>
    </w:p>
    <w:p w:rsidR="000B7D2C" w:rsidRPr="00142BD3" w:rsidRDefault="000B7D2C" w:rsidP="000B7D2C">
      <w:pPr>
        <w:pStyle w:val="ConsPlusNormal"/>
        <w:spacing w:line="360" w:lineRule="auto"/>
        <w:ind w:firstLine="567"/>
        <w:jc w:val="both"/>
      </w:pPr>
      <w:r w:rsidRPr="00142BD3">
        <w:t>3) жилые помещения маневренного фонда;</w:t>
      </w:r>
    </w:p>
    <w:p w:rsidR="000B7D2C" w:rsidRPr="00142BD3" w:rsidRDefault="000B7D2C" w:rsidP="000B7D2C">
      <w:pPr>
        <w:pStyle w:val="ConsPlusNormal"/>
        <w:spacing w:line="360" w:lineRule="auto"/>
        <w:ind w:firstLine="567"/>
        <w:jc w:val="both"/>
      </w:pPr>
      <w:r w:rsidRPr="00142BD3">
        <w:lastRenderedPageBreak/>
        <w:t>4) жилые помещения в домах системы социального обслуживания граждан;</w:t>
      </w:r>
    </w:p>
    <w:p w:rsidR="000B7D2C" w:rsidRPr="00142BD3" w:rsidRDefault="000B7D2C" w:rsidP="000B7D2C">
      <w:pPr>
        <w:pStyle w:val="ConsPlusNormal"/>
        <w:spacing w:line="360" w:lineRule="auto"/>
        <w:ind w:firstLine="567"/>
        <w:jc w:val="both"/>
      </w:pPr>
      <w:r w:rsidRPr="00142BD3">
        <w:t>5) жилые помещения фонда для временного поселения вынужденных переселенцев;</w:t>
      </w:r>
    </w:p>
    <w:p w:rsidR="000B7D2C" w:rsidRPr="00142BD3" w:rsidRDefault="000B7D2C" w:rsidP="000B7D2C">
      <w:pPr>
        <w:pStyle w:val="ConsPlusNormal"/>
        <w:spacing w:line="360" w:lineRule="auto"/>
        <w:ind w:firstLine="567"/>
        <w:jc w:val="both"/>
      </w:pPr>
      <w:r w:rsidRPr="00142BD3">
        <w:t>6) жилые помещения фонда для временного поселения лиц, признанных беженцами;</w:t>
      </w:r>
    </w:p>
    <w:p w:rsidR="000B7D2C" w:rsidRPr="00142BD3" w:rsidRDefault="000B7D2C" w:rsidP="000B7D2C">
      <w:pPr>
        <w:pStyle w:val="ConsPlusNormal"/>
        <w:spacing w:line="360" w:lineRule="auto"/>
        <w:ind w:firstLine="567"/>
        <w:jc w:val="both"/>
      </w:pPr>
      <w:r w:rsidRPr="00142BD3">
        <w:t>7) жилые помещения для социальной защиты отдельных категорий граждан;</w:t>
      </w:r>
    </w:p>
    <w:p w:rsidR="000B7D2C" w:rsidRPr="00142BD3" w:rsidRDefault="000B7D2C" w:rsidP="000B7D2C">
      <w:pPr>
        <w:pStyle w:val="ConsPlusNormal"/>
        <w:spacing w:line="360" w:lineRule="auto"/>
        <w:ind w:firstLine="567"/>
        <w:jc w:val="both"/>
      </w:pPr>
      <w:r w:rsidRPr="00142BD3">
        <w:t>8) жилые помещения для детей-сирот и детей, оставшихся без попечения родителей, лиц из числа детей-сирот и детей, оставшихся без попечения родителей.</w:t>
      </w:r>
    </w:p>
    <w:p w:rsidR="000B7D2C" w:rsidRPr="00142BD3" w:rsidRDefault="000B7D2C" w:rsidP="000B7D2C">
      <w:pPr>
        <w:tabs>
          <w:tab w:val="left" w:pos="567"/>
        </w:tabs>
        <w:spacing w:line="360" w:lineRule="auto"/>
        <w:ind w:firstLine="567"/>
        <w:jc w:val="both"/>
        <w:rPr>
          <w:sz w:val="28"/>
          <w:szCs w:val="28"/>
        </w:rPr>
      </w:pPr>
      <w:r w:rsidRPr="00142BD3">
        <w:rPr>
          <w:sz w:val="28"/>
          <w:szCs w:val="28"/>
        </w:rPr>
        <w:t>1.2. Специализированный жилищный фонд - совокупность всех специализированных жилых помещений муниципального жилищного фонда городско</w:t>
      </w:r>
      <w:r>
        <w:rPr>
          <w:sz w:val="28"/>
          <w:szCs w:val="28"/>
        </w:rPr>
        <w:t>го</w:t>
      </w:r>
      <w:r w:rsidRPr="00142BD3">
        <w:rPr>
          <w:sz w:val="28"/>
          <w:szCs w:val="28"/>
        </w:rPr>
        <w:t xml:space="preserve"> поселени</w:t>
      </w:r>
      <w:r>
        <w:rPr>
          <w:sz w:val="28"/>
          <w:szCs w:val="28"/>
        </w:rPr>
        <w:t>я</w:t>
      </w:r>
      <w:r w:rsidRPr="00142BD3">
        <w:rPr>
          <w:sz w:val="28"/>
          <w:szCs w:val="28"/>
        </w:rPr>
        <w:t xml:space="preserve"> город Лиски.</w:t>
      </w:r>
    </w:p>
    <w:p w:rsidR="000B7D2C" w:rsidRDefault="000B7D2C" w:rsidP="000B7D2C">
      <w:pPr>
        <w:tabs>
          <w:tab w:val="left" w:pos="852"/>
        </w:tabs>
        <w:ind w:firstLine="567"/>
        <w:jc w:val="center"/>
        <w:rPr>
          <w:b/>
          <w:bCs/>
          <w:sz w:val="28"/>
          <w:szCs w:val="28"/>
        </w:rPr>
      </w:pPr>
    </w:p>
    <w:p w:rsidR="000B7D2C" w:rsidRPr="00142BD3" w:rsidRDefault="000B7D2C" w:rsidP="000B7D2C">
      <w:pPr>
        <w:tabs>
          <w:tab w:val="left" w:pos="852"/>
        </w:tabs>
        <w:ind w:firstLine="567"/>
        <w:jc w:val="center"/>
        <w:rPr>
          <w:b/>
          <w:bCs/>
          <w:sz w:val="28"/>
          <w:szCs w:val="28"/>
        </w:rPr>
      </w:pPr>
      <w:r w:rsidRPr="00142BD3">
        <w:rPr>
          <w:b/>
          <w:bCs/>
          <w:sz w:val="28"/>
          <w:szCs w:val="28"/>
        </w:rPr>
        <w:t xml:space="preserve">2. </w:t>
      </w:r>
      <w:proofErr w:type="gramStart"/>
      <w:r>
        <w:rPr>
          <w:b/>
          <w:bCs/>
          <w:sz w:val="28"/>
          <w:szCs w:val="28"/>
        </w:rPr>
        <w:t>Служебные</w:t>
      </w:r>
      <w:r w:rsidRPr="00142BD3">
        <w:rPr>
          <w:b/>
          <w:bCs/>
          <w:sz w:val="28"/>
          <w:szCs w:val="28"/>
        </w:rPr>
        <w:t xml:space="preserve"> жилы</w:t>
      </w:r>
      <w:r>
        <w:rPr>
          <w:b/>
          <w:bCs/>
          <w:sz w:val="28"/>
          <w:szCs w:val="28"/>
        </w:rPr>
        <w:t>е</w:t>
      </w:r>
      <w:r w:rsidRPr="00142BD3">
        <w:rPr>
          <w:b/>
          <w:bCs/>
          <w:sz w:val="28"/>
          <w:szCs w:val="28"/>
        </w:rPr>
        <w:t xml:space="preserve"> помещени</w:t>
      </w:r>
      <w:r>
        <w:rPr>
          <w:b/>
          <w:bCs/>
          <w:sz w:val="28"/>
          <w:szCs w:val="28"/>
        </w:rPr>
        <w:t>я</w:t>
      </w:r>
      <w:r w:rsidRPr="00142BD3">
        <w:rPr>
          <w:b/>
          <w:bCs/>
          <w:sz w:val="28"/>
          <w:szCs w:val="28"/>
        </w:rPr>
        <w:t xml:space="preserve"> специализированного</w:t>
      </w:r>
      <w:proofErr w:type="gramEnd"/>
    </w:p>
    <w:p w:rsidR="000B7D2C" w:rsidRDefault="000B7D2C" w:rsidP="000B7D2C">
      <w:pPr>
        <w:tabs>
          <w:tab w:val="left" w:pos="852"/>
        </w:tabs>
        <w:ind w:firstLine="567"/>
        <w:jc w:val="center"/>
        <w:rPr>
          <w:b/>
          <w:bCs/>
          <w:sz w:val="28"/>
          <w:szCs w:val="28"/>
        </w:rPr>
      </w:pPr>
      <w:r w:rsidRPr="00142BD3">
        <w:rPr>
          <w:b/>
          <w:bCs/>
          <w:sz w:val="28"/>
          <w:szCs w:val="28"/>
        </w:rPr>
        <w:t>жилищного фонда</w:t>
      </w:r>
    </w:p>
    <w:p w:rsidR="000B7D2C" w:rsidRDefault="000B7D2C" w:rsidP="000B7D2C">
      <w:pPr>
        <w:tabs>
          <w:tab w:val="left" w:pos="852"/>
        </w:tabs>
        <w:ind w:firstLine="567"/>
        <w:jc w:val="both"/>
        <w:rPr>
          <w:b/>
          <w:bCs/>
          <w:sz w:val="28"/>
          <w:szCs w:val="28"/>
        </w:rPr>
      </w:pPr>
    </w:p>
    <w:p w:rsidR="000B7D2C" w:rsidRDefault="000B7D2C" w:rsidP="000B7D2C">
      <w:pPr>
        <w:autoSpaceDE w:val="0"/>
        <w:autoSpaceDN w:val="0"/>
        <w:adjustRightInd w:val="0"/>
        <w:spacing w:line="360" w:lineRule="auto"/>
        <w:ind w:firstLine="567"/>
        <w:jc w:val="both"/>
        <w:rPr>
          <w:rFonts w:eastAsiaTheme="minorHAnsi"/>
          <w:sz w:val="28"/>
          <w:szCs w:val="28"/>
        </w:rPr>
      </w:pPr>
      <w:r>
        <w:rPr>
          <w:rFonts w:eastAsiaTheme="minorHAnsi"/>
          <w:sz w:val="28"/>
          <w:szCs w:val="28"/>
        </w:rPr>
        <w:t>2.1.</w:t>
      </w:r>
      <w:r w:rsidRPr="00142BD3">
        <w:rPr>
          <w:rFonts w:eastAsiaTheme="minorHAnsi"/>
          <w:sz w:val="28"/>
          <w:szCs w:val="28"/>
        </w:rPr>
        <w:t xml:space="preserve"> Служебные жилые помещения предназначены для проживания граждан в связи с характером их трудовых отношений с органом местного самоуправления, муниципальным унитарным предприятием, муниципальным учреждением, в связи с прохождением службы, в связи с избранием на выборные должности в органы местного самоуправления.</w:t>
      </w:r>
    </w:p>
    <w:p w:rsidR="000B7D2C" w:rsidRPr="00EB6895" w:rsidRDefault="000B7D2C" w:rsidP="000B7D2C">
      <w:pPr>
        <w:autoSpaceDE w:val="0"/>
        <w:autoSpaceDN w:val="0"/>
        <w:adjustRightInd w:val="0"/>
        <w:spacing w:line="360" w:lineRule="auto"/>
        <w:ind w:firstLine="567"/>
        <w:jc w:val="both"/>
        <w:rPr>
          <w:color w:val="000000"/>
          <w:sz w:val="28"/>
          <w:szCs w:val="28"/>
        </w:rPr>
      </w:pPr>
      <w:r w:rsidRPr="00EB6895">
        <w:rPr>
          <w:rFonts w:eastAsiaTheme="minorHAnsi"/>
          <w:sz w:val="28"/>
          <w:szCs w:val="28"/>
        </w:rPr>
        <w:t xml:space="preserve">2.2. </w:t>
      </w:r>
      <w:r w:rsidRPr="00EB6895">
        <w:rPr>
          <w:rStyle w:val="s0"/>
          <w:color w:val="000000"/>
          <w:sz w:val="28"/>
          <w:szCs w:val="28"/>
        </w:rPr>
        <w:t>К служебным жилым помещениям относятся отдельные квартиры.</w:t>
      </w:r>
    </w:p>
    <w:p w:rsidR="000B7D2C" w:rsidRPr="00142BD3" w:rsidRDefault="000B7D2C" w:rsidP="000B7D2C">
      <w:pPr>
        <w:pStyle w:val="j12"/>
        <w:shd w:val="clear" w:color="auto" w:fill="FFFFFF"/>
        <w:spacing w:before="0" w:beforeAutospacing="0" w:after="0" w:afterAutospacing="0" w:line="360" w:lineRule="auto"/>
        <w:ind w:firstLine="567"/>
        <w:jc w:val="both"/>
        <w:textAlignment w:val="baseline"/>
        <w:rPr>
          <w:color w:val="000000"/>
          <w:sz w:val="28"/>
          <w:szCs w:val="28"/>
        </w:rPr>
      </w:pPr>
      <w:r w:rsidRPr="00142BD3">
        <w:rPr>
          <w:rStyle w:val="s0"/>
          <w:color w:val="000000"/>
          <w:sz w:val="28"/>
          <w:szCs w:val="28"/>
        </w:rPr>
        <w:t>Не допускается выделение под служебное жилое помещение комнат в квартирах, в которых проживает несколько нанимателей и (или) собственников жилых помещений.</w:t>
      </w:r>
    </w:p>
    <w:p w:rsidR="000B7D2C" w:rsidRPr="00142BD3" w:rsidRDefault="000B7D2C" w:rsidP="000B7D2C">
      <w:pPr>
        <w:pStyle w:val="j12"/>
        <w:shd w:val="clear" w:color="auto" w:fill="FFFFFF"/>
        <w:spacing w:before="0" w:beforeAutospacing="0" w:after="0" w:afterAutospacing="0" w:line="360" w:lineRule="auto"/>
        <w:ind w:firstLine="567"/>
        <w:jc w:val="both"/>
        <w:textAlignment w:val="baseline"/>
        <w:rPr>
          <w:color w:val="000000"/>
          <w:sz w:val="28"/>
          <w:szCs w:val="28"/>
        </w:rPr>
      </w:pPr>
      <w:r w:rsidRPr="00142BD3">
        <w:rPr>
          <w:rStyle w:val="s0"/>
          <w:color w:val="000000"/>
          <w:sz w:val="28"/>
          <w:szCs w:val="28"/>
        </w:rPr>
        <w:t>Под служебные жилые помещения в многоквартирном доме могут использоваться как все жилые помещения такого дома, так и часть жилых помещений в этом доме.</w:t>
      </w:r>
    </w:p>
    <w:p w:rsidR="000B7D2C" w:rsidRPr="00142BD3" w:rsidRDefault="000B7D2C" w:rsidP="000B7D2C">
      <w:pPr>
        <w:tabs>
          <w:tab w:val="left" w:pos="852"/>
        </w:tabs>
        <w:spacing w:line="360" w:lineRule="auto"/>
        <w:ind w:firstLine="567"/>
        <w:jc w:val="both"/>
        <w:rPr>
          <w:sz w:val="28"/>
          <w:szCs w:val="28"/>
        </w:rPr>
      </w:pPr>
      <w:r w:rsidRPr="00142BD3">
        <w:rPr>
          <w:sz w:val="28"/>
          <w:szCs w:val="28"/>
        </w:rPr>
        <w:tab/>
      </w:r>
    </w:p>
    <w:p w:rsidR="000B7D2C" w:rsidRPr="00142BD3" w:rsidRDefault="000B7D2C" w:rsidP="000B7D2C">
      <w:pPr>
        <w:autoSpaceDE w:val="0"/>
        <w:autoSpaceDN w:val="0"/>
        <w:adjustRightInd w:val="0"/>
        <w:spacing w:line="360" w:lineRule="auto"/>
        <w:ind w:firstLine="567"/>
        <w:jc w:val="center"/>
        <w:rPr>
          <w:b/>
          <w:bCs/>
          <w:sz w:val="28"/>
          <w:szCs w:val="28"/>
        </w:rPr>
      </w:pPr>
      <w:r w:rsidRPr="00142BD3">
        <w:rPr>
          <w:b/>
          <w:bCs/>
          <w:sz w:val="28"/>
          <w:szCs w:val="28"/>
        </w:rPr>
        <w:lastRenderedPageBreak/>
        <w:t>3. Формирование специализированного  жилищного фонда</w:t>
      </w:r>
    </w:p>
    <w:p w:rsidR="000B7D2C" w:rsidRPr="00142BD3" w:rsidRDefault="000B7D2C" w:rsidP="000B7D2C">
      <w:pPr>
        <w:tabs>
          <w:tab w:val="left" w:pos="835"/>
        </w:tabs>
        <w:spacing w:line="360" w:lineRule="auto"/>
        <w:ind w:firstLine="567"/>
        <w:jc w:val="both"/>
        <w:rPr>
          <w:sz w:val="28"/>
          <w:szCs w:val="28"/>
        </w:rPr>
      </w:pPr>
      <w:r w:rsidRPr="00142BD3">
        <w:rPr>
          <w:sz w:val="28"/>
          <w:szCs w:val="28"/>
        </w:rPr>
        <w:t xml:space="preserve">3.1. В специализированный жилищный фонд могут включаться освободившиеся, принятые в муниципальную собственность от юридических и физических лиц, бесхозяйные жилые помещения, а также вновь построенные жилые помещения муниципального жилищного фонда и иные помещения, переоборудованные </w:t>
      </w:r>
      <w:proofErr w:type="gramStart"/>
      <w:r w:rsidRPr="00142BD3">
        <w:rPr>
          <w:sz w:val="28"/>
          <w:szCs w:val="28"/>
        </w:rPr>
        <w:t>в</w:t>
      </w:r>
      <w:proofErr w:type="gramEnd"/>
      <w:r w:rsidRPr="00142BD3">
        <w:rPr>
          <w:sz w:val="28"/>
          <w:szCs w:val="28"/>
        </w:rPr>
        <w:t xml:space="preserve"> жилые.</w:t>
      </w:r>
    </w:p>
    <w:p w:rsidR="000B7D2C" w:rsidRPr="00142BD3" w:rsidRDefault="000B7D2C" w:rsidP="000B7D2C">
      <w:pPr>
        <w:tabs>
          <w:tab w:val="left" w:pos="567"/>
        </w:tabs>
        <w:spacing w:line="360" w:lineRule="auto"/>
        <w:ind w:firstLine="567"/>
        <w:jc w:val="both"/>
        <w:rPr>
          <w:sz w:val="28"/>
          <w:szCs w:val="28"/>
        </w:rPr>
      </w:pPr>
      <w:r>
        <w:rPr>
          <w:sz w:val="28"/>
          <w:szCs w:val="28"/>
        </w:rPr>
        <w:t>3</w:t>
      </w:r>
      <w:r w:rsidRPr="00142BD3">
        <w:rPr>
          <w:sz w:val="28"/>
          <w:szCs w:val="28"/>
        </w:rPr>
        <w:t>.2. Отнесение жилых помещений к специализированному жилищному фонду не допускается, если жилые помещения заняты по договорам социального найма, найма жилого помещения, находящегося в муниципальной собственности жилищного фонда коммерческого использования, аренды, а также, если имеются обременения прав на эти помещения.</w:t>
      </w:r>
    </w:p>
    <w:p w:rsidR="000B7D2C" w:rsidRPr="00142BD3" w:rsidRDefault="000B7D2C" w:rsidP="000B7D2C">
      <w:pPr>
        <w:tabs>
          <w:tab w:val="left" w:pos="567"/>
        </w:tabs>
        <w:spacing w:line="360" w:lineRule="auto"/>
        <w:ind w:firstLine="567"/>
        <w:jc w:val="both"/>
        <w:rPr>
          <w:sz w:val="28"/>
          <w:szCs w:val="28"/>
        </w:rPr>
      </w:pPr>
      <w:r w:rsidRPr="00142BD3">
        <w:rPr>
          <w:sz w:val="28"/>
          <w:szCs w:val="28"/>
        </w:rPr>
        <w:t>3.3. Вопросы включения жилых помещений в специализированный жилищный фонд с отнесением такого помещения к определенному виду специализированных жилых помещений, исключения жилых помещений из указанного фонда, рассматриваются администрацией городского поселения город Лиски Лискинского муниципального района Воронежской области  (далее — Администрация)</w:t>
      </w:r>
      <w:r>
        <w:rPr>
          <w:sz w:val="28"/>
          <w:szCs w:val="28"/>
        </w:rPr>
        <w:t>.</w:t>
      </w:r>
    </w:p>
    <w:p w:rsidR="000B7D2C" w:rsidRPr="00142BD3" w:rsidRDefault="000B7D2C" w:rsidP="000B7D2C">
      <w:pPr>
        <w:tabs>
          <w:tab w:val="left" w:pos="852"/>
        </w:tabs>
        <w:spacing w:line="360" w:lineRule="auto"/>
        <w:ind w:firstLine="567"/>
        <w:jc w:val="both"/>
        <w:rPr>
          <w:sz w:val="28"/>
          <w:szCs w:val="28"/>
        </w:rPr>
      </w:pPr>
      <w:r w:rsidRPr="00142BD3">
        <w:rPr>
          <w:sz w:val="28"/>
          <w:szCs w:val="28"/>
        </w:rPr>
        <w:t>В случае целевого строительства жилых домов для специализированного использования, решение на включение жилых помещений в специализированный жилищный фонд принимается Администрацией по завершению строительства на основании разрешения на ввод объекта в эксплуатацию.</w:t>
      </w:r>
    </w:p>
    <w:p w:rsidR="000B7D2C" w:rsidRPr="00142BD3" w:rsidRDefault="000B7D2C" w:rsidP="000B7D2C">
      <w:pPr>
        <w:tabs>
          <w:tab w:val="left" w:pos="567"/>
        </w:tabs>
        <w:spacing w:line="360" w:lineRule="auto"/>
        <w:ind w:firstLine="567"/>
        <w:jc w:val="both"/>
        <w:rPr>
          <w:sz w:val="28"/>
          <w:szCs w:val="28"/>
        </w:rPr>
      </w:pPr>
      <w:r w:rsidRPr="00142BD3">
        <w:rPr>
          <w:sz w:val="28"/>
          <w:szCs w:val="28"/>
        </w:rPr>
        <w:t>3.4. Жилые помещения включаются в специализированный жилищный фонд с отнесением таких помещений к определенному виду специализированных жилых помещений и исключаются из указанного фонда на основании соответствующих постановлений Администрации.</w:t>
      </w:r>
    </w:p>
    <w:p w:rsidR="000B7D2C" w:rsidRPr="00142BD3" w:rsidRDefault="000B7D2C" w:rsidP="000B7D2C">
      <w:pPr>
        <w:tabs>
          <w:tab w:val="left" w:pos="567"/>
        </w:tabs>
        <w:spacing w:line="360" w:lineRule="auto"/>
        <w:ind w:firstLine="567"/>
        <w:jc w:val="both"/>
        <w:rPr>
          <w:sz w:val="28"/>
          <w:szCs w:val="28"/>
        </w:rPr>
      </w:pPr>
      <w:r w:rsidRPr="00142BD3">
        <w:rPr>
          <w:sz w:val="28"/>
          <w:szCs w:val="28"/>
        </w:rPr>
        <w:t>3.5. Специализированный жилищный фонд учитывается Администрацией в реестре муниципального имущества муниципального образования городское поселение город Лиски в разделе — казна.</w:t>
      </w:r>
    </w:p>
    <w:p w:rsidR="000B7D2C" w:rsidRPr="00142BD3" w:rsidRDefault="000B7D2C" w:rsidP="000B7D2C">
      <w:pPr>
        <w:tabs>
          <w:tab w:val="left" w:pos="835"/>
        </w:tabs>
        <w:spacing w:line="360" w:lineRule="auto"/>
        <w:ind w:firstLine="567"/>
        <w:jc w:val="both"/>
        <w:rPr>
          <w:sz w:val="28"/>
          <w:szCs w:val="28"/>
        </w:rPr>
      </w:pPr>
      <w:r w:rsidRPr="00142BD3">
        <w:rPr>
          <w:sz w:val="28"/>
          <w:szCs w:val="28"/>
        </w:rPr>
        <w:lastRenderedPageBreak/>
        <w:t>3.6. Постановления Администрации о включении жилых помещений в специализированный   жилищный   фонд  направляются  в  Федеральн</w:t>
      </w:r>
      <w:r>
        <w:rPr>
          <w:sz w:val="28"/>
          <w:szCs w:val="28"/>
        </w:rPr>
        <w:t>ую</w:t>
      </w:r>
      <w:r w:rsidRPr="00142BD3">
        <w:rPr>
          <w:sz w:val="28"/>
          <w:szCs w:val="28"/>
        </w:rPr>
        <w:t xml:space="preserve"> служб</w:t>
      </w:r>
      <w:r>
        <w:rPr>
          <w:sz w:val="28"/>
          <w:szCs w:val="28"/>
        </w:rPr>
        <w:t xml:space="preserve">у </w:t>
      </w:r>
      <w:r w:rsidRPr="00142BD3">
        <w:rPr>
          <w:sz w:val="28"/>
          <w:szCs w:val="28"/>
        </w:rPr>
        <w:t>государственной регистрации, кадастра и картографии по Воронежской области</w:t>
      </w:r>
      <w:r>
        <w:rPr>
          <w:sz w:val="28"/>
          <w:szCs w:val="28"/>
        </w:rPr>
        <w:t>.</w:t>
      </w:r>
      <w:r w:rsidRPr="00142BD3">
        <w:rPr>
          <w:sz w:val="28"/>
          <w:szCs w:val="28"/>
        </w:rPr>
        <w:t xml:space="preserve"> </w:t>
      </w:r>
    </w:p>
    <w:p w:rsidR="000B7D2C" w:rsidRPr="00142BD3" w:rsidRDefault="000B7D2C" w:rsidP="000B7D2C">
      <w:pPr>
        <w:spacing w:line="360" w:lineRule="auto"/>
        <w:ind w:firstLine="567"/>
        <w:jc w:val="both"/>
        <w:rPr>
          <w:sz w:val="28"/>
          <w:szCs w:val="28"/>
        </w:rPr>
      </w:pPr>
    </w:p>
    <w:p w:rsidR="000B7D2C" w:rsidRPr="00142BD3" w:rsidRDefault="000B7D2C" w:rsidP="000B7D2C">
      <w:pPr>
        <w:ind w:firstLine="567"/>
        <w:jc w:val="center"/>
        <w:rPr>
          <w:b/>
          <w:bCs/>
          <w:sz w:val="28"/>
          <w:szCs w:val="28"/>
        </w:rPr>
      </w:pPr>
      <w:r w:rsidRPr="00142BD3">
        <w:rPr>
          <w:b/>
          <w:bCs/>
          <w:sz w:val="28"/>
          <w:szCs w:val="28"/>
        </w:rPr>
        <w:t xml:space="preserve">4. Использование жилых помещений </w:t>
      </w:r>
      <w:proofErr w:type="gramStart"/>
      <w:r w:rsidRPr="00142BD3">
        <w:rPr>
          <w:b/>
          <w:bCs/>
          <w:sz w:val="28"/>
          <w:szCs w:val="28"/>
        </w:rPr>
        <w:t>специализированного</w:t>
      </w:r>
      <w:proofErr w:type="gramEnd"/>
    </w:p>
    <w:p w:rsidR="000B7D2C" w:rsidRDefault="000B7D2C" w:rsidP="000B7D2C">
      <w:pPr>
        <w:ind w:firstLine="567"/>
        <w:jc w:val="center"/>
        <w:rPr>
          <w:b/>
          <w:bCs/>
          <w:sz w:val="28"/>
          <w:szCs w:val="28"/>
        </w:rPr>
      </w:pPr>
      <w:r w:rsidRPr="00142BD3">
        <w:rPr>
          <w:b/>
          <w:bCs/>
          <w:sz w:val="28"/>
          <w:szCs w:val="28"/>
        </w:rPr>
        <w:t>жилищного фонда</w:t>
      </w:r>
    </w:p>
    <w:p w:rsidR="000B7D2C" w:rsidRPr="00142BD3" w:rsidRDefault="000B7D2C" w:rsidP="000B7D2C">
      <w:pPr>
        <w:ind w:firstLine="567"/>
        <w:jc w:val="both"/>
        <w:rPr>
          <w:b/>
          <w:bCs/>
          <w:sz w:val="28"/>
          <w:szCs w:val="28"/>
        </w:rPr>
      </w:pPr>
    </w:p>
    <w:p w:rsidR="000B7D2C" w:rsidRPr="00142BD3" w:rsidRDefault="000B7D2C" w:rsidP="000B7D2C">
      <w:pPr>
        <w:tabs>
          <w:tab w:val="left" w:pos="567"/>
        </w:tabs>
        <w:spacing w:line="360" w:lineRule="auto"/>
        <w:ind w:firstLine="567"/>
        <w:jc w:val="both"/>
        <w:rPr>
          <w:sz w:val="28"/>
          <w:szCs w:val="28"/>
        </w:rPr>
      </w:pPr>
      <w:r w:rsidRPr="00142BD3">
        <w:rPr>
          <w:sz w:val="28"/>
          <w:szCs w:val="28"/>
        </w:rPr>
        <w:t xml:space="preserve">4.1. Использование жилого помещения в качестве специализированного допускается только после его включения </w:t>
      </w:r>
      <w:proofErr w:type="gramStart"/>
      <w:r w:rsidRPr="00142BD3">
        <w:rPr>
          <w:sz w:val="28"/>
          <w:szCs w:val="28"/>
        </w:rPr>
        <w:t>в специализированный жилищный фонд с отнесением к определенному виду специализированного жилого помещения в соответствии с действующим жилищным законодательством</w:t>
      </w:r>
      <w:proofErr w:type="gramEnd"/>
      <w:r w:rsidRPr="00142BD3">
        <w:rPr>
          <w:sz w:val="28"/>
          <w:szCs w:val="28"/>
        </w:rPr>
        <w:t xml:space="preserve"> и настоящим Положением.</w:t>
      </w:r>
    </w:p>
    <w:p w:rsidR="000B7D2C" w:rsidRPr="00142BD3" w:rsidRDefault="000B7D2C" w:rsidP="000B7D2C">
      <w:pPr>
        <w:autoSpaceDE w:val="0"/>
        <w:autoSpaceDN w:val="0"/>
        <w:adjustRightInd w:val="0"/>
        <w:spacing w:line="360" w:lineRule="auto"/>
        <w:ind w:firstLine="567"/>
        <w:jc w:val="both"/>
        <w:rPr>
          <w:sz w:val="28"/>
          <w:szCs w:val="28"/>
        </w:rPr>
      </w:pPr>
      <w:r w:rsidRPr="00142BD3">
        <w:rPr>
          <w:sz w:val="28"/>
          <w:szCs w:val="28"/>
        </w:rPr>
        <w:t xml:space="preserve">4.2. </w:t>
      </w:r>
      <w:r w:rsidRPr="00142BD3">
        <w:rPr>
          <w:color w:val="000000"/>
          <w:sz w:val="28"/>
          <w:szCs w:val="28"/>
          <w:shd w:val="clear" w:color="auto" w:fill="FFFFFF"/>
        </w:rPr>
        <w:t>Жилые помещения, отнесенные к специализированному жилищному фонду, должны быть пригодными для постоянного проживания граждан (отвечать установленным санитарным и техническим правилам и нормам, требованиям пожарной безопасности, экологическим и иным требованиям законодательства), быть благоустроенными применительно к условиям соответствующего населенного пункта.</w:t>
      </w:r>
    </w:p>
    <w:p w:rsidR="000B7D2C" w:rsidRPr="00142BD3" w:rsidRDefault="000B7D2C" w:rsidP="000B7D2C">
      <w:pPr>
        <w:autoSpaceDE w:val="0"/>
        <w:autoSpaceDN w:val="0"/>
        <w:adjustRightInd w:val="0"/>
        <w:spacing w:line="360" w:lineRule="auto"/>
        <w:ind w:firstLine="567"/>
        <w:jc w:val="both"/>
        <w:rPr>
          <w:sz w:val="28"/>
          <w:szCs w:val="28"/>
        </w:rPr>
      </w:pPr>
      <w:r>
        <w:rPr>
          <w:sz w:val="28"/>
          <w:szCs w:val="28"/>
        </w:rPr>
        <w:t>4.3. Не допускается</w:t>
      </w:r>
      <w:r w:rsidRPr="00142BD3">
        <w:rPr>
          <w:sz w:val="28"/>
          <w:szCs w:val="28"/>
        </w:rPr>
        <w:t xml:space="preserve">  использование таких помещений не по назначению.</w:t>
      </w:r>
    </w:p>
    <w:p w:rsidR="000B7D2C" w:rsidRPr="00142BD3" w:rsidRDefault="000B7D2C" w:rsidP="000B7D2C">
      <w:pPr>
        <w:spacing w:line="360" w:lineRule="auto"/>
        <w:ind w:firstLine="567"/>
        <w:jc w:val="both"/>
        <w:rPr>
          <w:sz w:val="28"/>
          <w:szCs w:val="28"/>
        </w:rPr>
      </w:pPr>
      <w:r w:rsidRPr="00142BD3">
        <w:rPr>
          <w:sz w:val="28"/>
          <w:szCs w:val="28"/>
        </w:rPr>
        <w:t>Наниматель жилого помещения по договору найма специализированного жилого помещения не вправе вселять в занимаемое жилое помещение иных лиц, передавать жилое помещение в поднаем, разрешать проживание в жилом помещении временных жильцов, осуществлять обмен или замену занимаемого жилого помещения либо злоупотреблять своим правом пользования специализированным жилым помещением иным образом.</w:t>
      </w:r>
    </w:p>
    <w:p w:rsidR="000B7D2C" w:rsidRPr="00142BD3" w:rsidRDefault="000B7D2C" w:rsidP="000B7D2C">
      <w:pPr>
        <w:tabs>
          <w:tab w:val="left" w:pos="567"/>
        </w:tabs>
        <w:spacing w:line="360" w:lineRule="auto"/>
        <w:ind w:firstLine="567"/>
        <w:jc w:val="both"/>
        <w:rPr>
          <w:sz w:val="28"/>
          <w:szCs w:val="28"/>
        </w:rPr>
      </w:pPr>
      <w:r w:rsidRPr="00142BD3">
        <w:rPr>
          <w:sz w:val="28"/>
          <w:szCs w:val="28"/>
        </w:rPr>
        <w:t>4.4.</w:t>
      </w:r>
      <w:r>
        <w:rPr>
          <w:sz w:val="28"/>
          <w:szCs w:val="28"/>
        </w:rPr>
        <w:t xml:space="preserve"> </w:t>
      </w:r>
      <w:r w:rsidRPr="00142BD3">
        <w:rPr>
          <w:sz w:val="28"/>
          <w:szCs w:val="28"/>
        </w:rPr>
        <w:t xml:space="preserve">Пользование специализированными жилыми помещениями осуществляется с учетом соблюдения прав и законных интересов, проживающих в этом жилом помещении граждан, соседей, требований пожарной безопасности, санитарно-гигиенических, экологических и иных требований законодательства, а также в соответствии с Правилами </w:t>
      </w:r>
      <w:r w:rsidRPr="00142BD3">
        <w:rPr>
          <w:sz w:val="28"/>
          <w:szCs w:val="28"/>
        </w:rPr>
        <w:lastRenderedPageBreak/>
        <w:t>пользования жилыми помещениями, утвержденными Постановлением Правительства Российской Федерации и настоящим Положением.</w:t>
      </w:r>
    </w:p>
    <w:p w:rsidR="000B7D2C" w:rsidRPr="00142BD3" w:rsidRDefault="000B7D2C" w:rsidP="000B7D2C">
      <w:pPr>
        <w:spacing w:line="360" w:lineRule="auto"/>
        <w:ind w:firstLine="567"/>
        <w:jc w:val="both"/>
        <w:rPr>
          <w:sz w:val="28"/>
          <w:szCs w:val="28"/>
        </w:rPr>
      </w:pPr>
      <w:r w:rsidRPr="00142BD3">
        <w:rPr>
          <w:sz w:val="28"/>
          <w:szCs w:val="28"/>
        </w:rPr>
        <w:t xml:space="preserve">4.5. </w:t>
      </w:r>
      <w:proofErr w:type="gramStart"/>
      <w:r w:rsidRPr="00142BD3">
        <w:rPr>
          <w:sz w:val="28"/>
          <w:szCs w:val="28"/>
        </w:rPr>
        <w:t>Контроль за</w:t>
      </w:r>
      <w:proofErr w:type="gramEnd"/>
      <w:r w:rsidRPr="00142BD3">
        <w:rPr>
          <w:sz w:val="28"/>
          <w:szCs w:val="28"/>
        </w:rPr>
        <w:t xml:space="preserve"> использованием жилых помещений специализированного жилищного фонда осуществляет Администрация.</w:t>
      </w:r>
    </w:p>
    <w:p w:rsidR="000B7D2C" w:rsidRPr="00142BD3" w:rsidRDefault="000B7D2C" w:rsidP="000B7D2C">
      <w:pPr>
        <w:spacing w:line="360" w:lineRule="auto"/>
        <w:ind w:firstLine="567"/>
        <w:jc w:val="both"/>
        <w:rPr>
          <w:b/>
          <w:bCs/>
          <w:sz w:val="28"/>
          <w:szCs w:val="28"/>
        </w:rPr>
      </w:pPr>
    </w:p>
    <w:p w:rsidR="000B7D2C" w:rsidRPr="00142BD3" w:rsidRDefault="000B7D2C" w:rsidP="000B7D2C">
      <w:pPr>
        <w:ind w:firstLine="567"/>
        <w:jc w:val="center"/>
        <w:rPr>
          <w:b/>
          <w:bCs/>
          <w:sz w:val="28"/>
          <w:szCs w:val="28"/>
        </w:rPr>
      </w:pPr>
      <w:r w:rsidRPr="00142BD3">
        <w:rPr>
          <w:b/>
          <w:bCs/>
          <w:sz w:val="28"/>
          <w:szCs w:val="28"/>
        </w:rPr>
        <w:t>5. Порядок предоставления жилых помещений</w:t>
      </w:r>
    </w:p>
    <w:p w:rsidR="000B7D2C" w:rsidRDefault="000B7D2C" w:rsidP="000B7D2C">
      <w:pPr>
        <w:ind w:firstLine="567"/>
        <w:jc w:val="center"/>
        <w:rPr>
          <w:b/>
          <w:bCs/>
          <w:sz w:val="28"/>
          <w:szCs w:val="28"/>
        </w:rPr>
      </w:pPr>
      <w:r w:rsidRPr="00142BD3">
        <w:rPr>
          <w:b/>
          <w:bCs/>
          <w:sz w:val="28"/>
          <w:szCs w:val="28"/>
        </w:rPr>
        <w:t>специализированного жилищного фонда</w:t>
      </w:r>
    </w:p>
    <w:p w:rsidR="000B7D2C" w:rsidRPr="00142BD3" w:rsidRDefault="000B7D2C" w:rsidP="000B7D2C">
      <w:pPr>
        <w:ind w:firstLine="567"/>
        <w:jc w:val="both"/>
        <w:rPr>
          <w:b/>
          <w:bCs/>
          <w:sz w:val="28"/>
          <w:szCs w:val="28"/>
        </w:rPr>
      </w:pPr>
    </w:p>
    <w:p w:rsidR="000B7D2C" w:rsidRPr="00142BD3" w:rsidRDefault="000B7D2C" w:rsidP="000B7D2C">
      <w:pPr>
        <w:tabs>
          <w:tab w:val="left" w:pos="852"/>
        </w:tabs>
        <w:spacing w:line="360" w:lineRule="auto"/>
        <w:ind w:firstLine="567"/>
        <w:jc w:val="both"/>
        <w:rPr>
          <w:sz w:val="28"/>
          <w:szCs w:val="28"/>
        </w:rPr>
      </w:pPr>
      <w:r w:rsidRPr="00142BD3">
        <w:rPr>
          <w:sz w:val="28"/>
          <w:szCs w:val="28"/>
        </w:rPr>
        <w:t xml:space="preserve">5.1. Специализированные жилые помещения предоставляются по договорам найма специализированного жилого помещения на основании </w:t>
      </w:r>
      <w:r>
        <w:rPr>
          <w:sz w:val="28"/>
          <w:szCs w:val="28"/>
        </w:rPr>
        <w:t>распоряжения</w:t>
      </w:r>
      <w:r w:rsidRPr="00142BD3">
        <w:rPr>
          <w:sz w:val="28"/>
          <w:szCs w:val="28"/>
        </w:rPr>
        <w:t xml:space="preserve"> Администрации, гражданам, не обеспеченным жилыми помещениями в городском поселении город Лиски.</w:t>
      </w:r>
    </w:p>
    <w:p w:rsidR="000B7D2C" w:rsidRPr="00142BD3" w:rsidRDefault="000B7D2C" w:rsidP="000B7D2C">
      <w:pPr>
        <w:tabs>
          <w:tab w:val="left" w:pos="852"/>
        </w:tabs>
        <w:spacing w:line="360" w:lineRule="auto"/>
        <w:ind w:firstLine="567"/>
        <w:jc w:val="both"/>
        <w:rPr>
          <w:sz w:val="28"/>
          <w:szCs w:val="28"/>
        </w:rPr>
      </w:pPr>
      <w:r w:rsidRPr="00142BD3">
        <w:rPr>
          <w:sz w:val="28"/>
          <w:szCs w:val="28"/>
        </w:rPr>
        <w:t>5.2. Специализированное жилое помещение передается за плату во владение и пользование для временного проживания в нем.</w:t>
      </w:r>
    </w:p>
    <w:p w:rsidR="000B7D2C" w:rsidRPr="00142BD3" w:rsidRDefault="000B7D2C" w:rsidP="000B7D2C">
      <w:pPr>
        <w:tabs>
          <w:tab w:val="left" w:pos="993"/>
        </w:tabs>
        <w:spacing w:line="360" w:lineRule="auto"/>
        <w:ind w:firstLine="567"/>
        <w:jc w:val="both"/>
        <w:rPr>
          <w:sz w:val="28"/>
          <w:szCs w:val="28"/>
        </w:rPr>
      </w:pPr>
      <w:r w:rsidRPr="00142BD3">
        <w:rPr>
          <w:sz w:val="28"/>
          <w:szCs w:val="28"/>
        </w:rPr>
        <w:t>5.3.</w:t>
      </w:r>
      <w:r w:rsidRPr="00142BD3">
        <w:rPr>
          <w:color w:val="000000"/>
          <w:sz w:val="28"/>
          <w:szCs w:val="28"/>
          <w:shd w:val="clear" w:color="auto" w:fill="FFFFFF"/>
        </w:rPr>
        <w:t xml:space="preserve"> </w:t>
      </w:r>
      <w:r>
        <w:rPr>
          <w:color w:val="000000"/>
          <w:sz w:val="28"/>
          <w:szCs w:val="28"/>
          <w:shd w:val="clear" w:color="auto" w:fill="FFFFFF"/>
        </w:rPr>
        <w:t xml:space="preserve"> </w:t>
      </w:r>
      <w:r w:rsidRPr="00142BD3">
        <w:rPr>
          <w:color w:val="000000"/>
          <w:sz w:val="28"/>
          <w:szCs w:val="28"/>
          <w:shd w:val="clear" w:color="auto" w:fill="FFFFFF"/>
        </w:rPr>
        <w:t>Договор найма служебного жилого помещения заключается на период трудовых отношений, прохождения службы либо нахождения на муниципальной должности  или на выборной должности. Прекращение трудовых отношений либо пребывания на муниципальной должности или на выборной должности, а также увольнение со службы является основанием прекращения договора найма служебного жилого помещения.</w:t>
      </w:r>
    </w:p>
    <w:p w:rsidR="000B7D2C" w:rsidRPr="00142BD3" w:rsidRDefault="000B7D2C" w:rsidP="000B7D2C">
      <w:pPr>
        <w:tabs>
          <w:tab w:val="left" w:pos="835"/>
        </w:tabs>
        <w:spacing w:line="360" w:lineRule="auto"/>
        <w:ind w:firstLine="567"/>
        <w:jc w:val="both"/>
        <w:rPr>
          <w:sz w:val="28"/>
          <w:szCs w:val="28"/>
        </w:rPr>
      </w:pPr>
      <w:r w:rsidRPr="00142BD3">
        <w:rPr>
          <w:sz w:val="28"/>
          <w:szCs w:val="28"/>
        </w:rPr>
        <w:t>5.</w:t>
      </w:r>
      <w:r>
        <w:rPr>
          <w:sz w:val="28"/>
          <w:szCs w:val="28"/>
        </w:rPr>
        <w:t>4</w:t>
      </w:r>
      <w:r w:rsidRPr="00142BD3">
        <w:rPr>
          <w:sz w:val="28"/>
          <w:szCs w:val="28"/>
        </w:rPr>
        <w:t>. Вопросы, не урегулированные настоящим Положением, разрешаются в соответствии с действующим жилищным законодательством Российской Федерации.</w:t>
      </w:r>
    </w:p>
    <w:p w:rsidR="000B7D2C" w:rsidRPr="00142BD3" w:rsidRDefault="000B7D2C" w:rsidP="000B7D2C">
      <w:pPr>
        <w:autoSpaceDE w:val="0"/>
        <w:autoSpaceDN w:val="0"/>
        <w:adjustRightInd w:val="0"/>
        <w:spacing w:line="360" w:lineRule="auto"/>
        <w:ind w:firstLine="567"/>
        <w:jc w:val="both"/>
        <w:rPr>
          <w:rFonts w:eastAsiaTheme="minorHAnsi"/>
          <w:sz w:val="28"/>
          <w:szCs w:val="28"/>
        </w:rPr>
      </w:pPr>
      <w:r w:rsidRPr="00142BD3">
        <w:rPr>
          <w:sz w:val="28"/>
          <w:szCs w:val="28"/>
        </w:rPr>
        <w:t xml:space="preserve">5.5. </w:t>
      </w:r>
      <w:r w:rsidRPr="00142BD3">
        <w:rPr>
          <w:rFonts w:eastAsiaTheme="minorHAnsi"/>
          <w:sz w:val="28"/>
          <w:szCs w:val="28"/>
        </w:rPr>
        <w:t xml:space="preserve">Служебные жилые помещения специализированного жилищного фонда могут быть переданы в собственность граждан в порядке приватизации в соответствии с </w:t>
      </w:r>
      <w:hyperlink r:id="rId6" w:history="1">
        <w:r w:rsidRPr="00142BD3">
          <w:rPr>
            <w:rFonts w:eastAsiaTheme="minorHAnsi"/>
            <w:sz w:val="28"/>
            <w:szCs w:val="28"/>
          </w:rPr>
          <w:t>Законом</w:t>
        </w:r>
      </w:hyperlink>
      <w:r w:rsidRPr="00142BD3">
        <w:rPr>
          <w:rFonts w:eastAsiaTheme="minorHAnsi"/>
          <w:sz w:val="28"/>
          <w:szCs w:val="28"/>
        </w:rPr>
        <w:t xml:space="preserve"> Российской Федерации от 4 июля 1991 №1541-1 «О приватизации жилищного фонда в Российской Федерации».</w:t>
      </w:r>
    </w:p>
    <w:p w:rsidR="004319BB" w:rsidRDefault="004319BB" w:rsidP="000B7D2C">
      <w:pPr>
        <w:ind w:firstLine="567"/>
        <w:jc w:val="both"/>
      </w:pPr>
    </w:p>
    <w:sectPr w:rsidR="004319BB" w:rsidSect="009D62E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71D5710"/>
    <w:multiLevelType w:val="hybridMultilevel"/>
    <w:tmpl w:val="B614A320"/>
    <w:lvl w:ilvl="0" w:tplc="E2764A8E">
      <w:start w:val="1"/>
      <w:numFmt w:val="decimal"/>
      <w:lvlText w:val="%1)"/>
      <w:lvlJc w:val="left"/>
      <w:pPr>
        <w:ind w:left="600" w:hanging="36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0194F"/>
    <w:rsid w:val="00000A62"/>
    <w:rsid w:val="0000234A"/>
    <w:rsid w:val="00002463"/>
    <w:rsid w:val="0000315F"/>
    <w:rsid w:val="00011AA6"/>
    <w:rsid w:val="00014078"/>
    <w:rsid w:val="000232B4"/>
    <w:rsid w:val="00023FE7"/>
    <w:rsid w:val="00026C6D"/>
    <w:rsid w:val="00027E83"/>
    <w:rsid w:val="00030C16"/>
    <w:rsid w:val="00034A97"/>
    <w:rsid w:val="0003542D"/>
    <w:rsid w:val="000377B9"/>
    <w:rsid w:val="0003794C"/>
    <w:rsid w:val="00040B43"/>
    <w:rsid w:val="000443CB"/>
    <w:rsid w:val="00045D4D"/>
    <w:rsid w:val="00050388"/>
    <w:rsid w:val="0005054B"/>
    <w:rsid w:val="000520AD"/>
    <w:rsid w:val="00054960"/>
    <w:rsid w:val="000578AD"/>
    <w:rsid w:val="00061823"/>
    <w:rsid w:val="00062B67"/>
    <w:rsid w:val="000630F2"/>
    <w:rsid w:val="00070E47"/>
    <w:rsid w:val="0007194D"/>
    <w:rsid w:val="000720D3"/>
    <w:rsid w:val="000746A3"/>
    <w:rsid w:val="0007505C"/>
    <w:rsid w:val="00076393"/>
    <w:rsid w:val="00077E62"/>
    <w:rsid w:val="00081D49"/>
    <w:rsid w:val="00082DA5"/>
    <w:rsid w:val="000847EA"/>
    <w:rsid w:val="00084990"/>
    <w:rsid w:val="00085D96"/>
    <w:rsid w:val="00085DEB"/>
    <w:rsid w:val="00093A09"/>
    <w:rsid w:val="00093E76"/>
    <w:rsid w:val="00093F65"/>
    <w:rsid w:val="00096265"/>
    <w:rsid w:val="000A1243"/>
    <w:rsid w:val="000A29C8"/>
    <w:rsid w:val="000A40FA"/>
    <w:rsid w:val="000A5B76"/>
    <w:rsid w:val="000B04F6"/>
    <w:rsid w:val="000B206D"/>
    <w:rsid w:val="000B252B"/>
    <w:rsid w:val="000B267E"/>
    <w:rsid w:val="000B30A2"/>
    <w:rsid w:val="000B30C6"/>
    <w:rsid w:val="000B4000"/>
    <w:rsid w:val="000B7024"/>
    <w:rsid w:val="000B7D2C"/>
    <w:rsid w:val="000C2063"/>
    <w:rsid w:val="000C2E7C"/>
    <w:rsid w:val="000C5A0C"/>
    <w:rsid w:val="000D0A1B"/>
    <w:rsid w:val="000D6372"/>
    <w:rsid w:val="000D6ED2"/>
    <w:rsid w:val="000E0BC9"/>
    <w:rsid w:val="000E0E9E"/>
    <w:rsid w:val="000E2097"/>
    <w:rsid w:val="000E33C0"/>
    <w:rsid w:val="000E35B3"/>
    <w:rsid w:val="000E4627"/>
    <w:rsid w:val="000E58D5"/>
    <w:rsid w:val="000F164D"/>
    <w:rsid w:val="000F2EF1"/>
    <w:rsid w:val="000F51FC"/>
    <w:rsid w:val="000F7E38"/>
    <w:rsid w:val="0010278A"/>
    <w:rsid w:val="0010491B"/>
    <w:rsid w:val="00105442"/>
    <w:rsid w:val="0010558F"/>
    <w:rsid w:val="00105EB8"/>
    <w:rsid w:val="001064BD"/>
    <w:rsid w:val="00107E0F"/>
    <w:rsid w:val="00111397"/>
    <w:rsid w:val="00111AC7"/>
    <w:rsid w:val="001136FA"/>
    <w:rsid w:val="001169E3"/>
    <w:rsid w:val="00117653"/>
    <w:rsid w:val="001207A0"/>
    <w:rsid w:val="001212A0"/>
    <w:rsid w:val="001223F5"/>
    <w:rsid w:val="00122C6D"/>
    <w:rsid w:val="00124771"/>
    <w:rsid w:val="00125196"/>
    <w:rsid w:val="00125617"/>
    <w:rsid w:val="00125D54"/>
    <w:rsid w:val="00126774"/>
    <w:rsid w:val="00127DC2"/>
    <w:rsid w:val="00130A4D"/>
    <w:rsid w:val="00132CCD"/>
    <w:rsid w:val="00134699"/>
    <w:rsid w:val="001373C9"/>
    <w:rsid w:val="001419DD"/>
    <w:rsid w:val="001428C5"/>
    <w:rsid w:val="00142D06"/>
    <w:rsid w:val="00143962"/>
    <w:rsid w:val="00144795"/>
    <w:rsid w:val="0014514F"/>
    <w:rsid w:val="001500E8"/>
    <w:rsid w:val="00152954"/>
    <w:rsid w:val="00152AD5"/>
    <w:rsid w:val="00153B6E"/>
    <w:rsid w:val="00154733"/>
    <w:rsid w:val="00155FA9"/>
    <w:rsid w:val="00157EF5"/>
    <w:rsid w:val="00162346"/>
    <w:rsid w:val="00162FFA"/>
    <w:rsid w:val="001638A7"/>
    <w:rsid w:val="00164789"/>
    <w:rsid w:val="0016497D"/>
    <w:rsid w:val="00164E53"/>
    <w:rsid w:val="00165315"/>
    <w:rsid w:val="00166ABA"/>
    <w:rsid w:val="00173AC8"/>
    <w:rsid w:val="00175592"/>
    <w:rsid w:val="0017595D"/>
    <w:rsid w:val="00176443"/>
    <w:rsid w:val="0018081D"/>
    <w:rsid w:val="00182ACE"/>
    <w:rsid w:val="00184065"/>
    <w:rsid w:val="00190186"/>
    <w:rsid w:val="001909CE"/>
    <w:rsid w:val="00191429"/>
    <w:rsid w:val="00191BD8"/>
    <w:rsid w:val="0019248A"/>
    <w:rsid w:val="00192AA3"/>
    <w:rsid w:val="001A02FF"/>
    <w:rsid w:val="001A07E5"/>
    <w:rsid w:val="001A0F8D"/>
    <w:rsid w:val="001A52DC"/>
    <w:rsid w:val="001A5A1C"/>
    <w:rsid w:val="001B0E92"/>
    <w:rsid w:val="001B147E"/>
    <w:rsid w:val="001B3DF0"/>
    <w:rsid w:val="001B463B"/>
    <w:rsid w:val="001B4BC2"/>
    <w:rsid w:val="001B7EF3"/>
    <w:rsid w:val="001C09BE"/>
    <w:rsid w:val="001C1EDE"/>
    <w:rsid w:val="001C445F"/>
    <w:rsid w:val="001C5607"/>
    <w:rsid w:val="001C64B6"/>
    <w:rsid w:val="001C6791"/>
    <w:rsid w:val="001C7434"/>
    <w:rsid w:val="001D2D65"/>
    <w:rsid w:val="001D3876"/>
    <w:rsid w:val="001D3D58"/>
    <w:rsid w:val="001D4127"/>
    <w:rsid w:val="001E35CB"/>
    <w:rsid w:val="001E379B"/>
    <w:rsid w:val="001E3A76"/>
    <w:rsid w:val="001E40B1"/>
    <w:rsid w:val="001E55AC"/>
    <w:rsid w:val="001E5C01"/>
    <w:rsid w:val="001F098B"/>
    <w:rsid w:val="001F2194"/>
    <w:rsid w:val="001F28AC"/>
    <w:rsid w:val="001F37CA"/>
    <w:rsid w:val="001F3D2D"/>
    <w:rsid w:val="001F4142"/>
    <w:rsid w:val="001F562F"/>
    <w:rsid w:val="001F5E76"/>
    <w:rsid w:val="001F7BE5"/>
    <w:rsid w:val="0020649A"/>
    <w:rsid w:val="002078D2"/>
    <w:rsid w:val="00210AAA"/>
    <w:rsid w:val="00211571"/>
    <w:rsid w:val="00211CC0"/>
    <w:rsid w:val="00212461"/>
    <w:rsid w:val="002129C8"/>
    <w:rsid w:val="00217DB7"/>
    <w:rsid w:val="00221652"/>
    <w:rsid w:val="00222279"/>
    <w:rsid w:val="00222B23"/>
    <w:rsid w:val="00223CDE"/>
    <w:rsid w:val="002240B3"/>
    <w:rsid w:val="00224362"/>
    <w:rsid w:val="00224CD0"/>
    <w:rsid w:val="002323ED"/>
    <w:rsid w:val="00233B46"/>
    <w:rsid w:val="0023489D"/>
    <w:rsid w:val="00240A87"/>
    <w:rsid w:val="002414EF"/>
    <w:rsid w:val="0024271E"/>
    <w:rsid w:val="00243592"/>
    <w:rsid w:val="002440B9"/>
    <w:rsid w:val="002477BB"/>
    <w:rsid w:val="00255BEE"/>
    <w:rsid w:val="00257278"/>
    <w:rsid w:val="00262E5F"/>
    <w:rsid w:val="00265EAE"/>
    <w:rsid w:val="00267BBD"/>
    <w:rsid w:val="0027511F"/>
    <w:rsid w:val="00275B1E"/>
    <w:rsid w:val="00276395"/>
    <w:rsid w:val="00277D27"/>
    <w:rsid w:val="00280842"/>
    <w:rsid w:val="00280C33"/>
    <w:rsid w:val="00281955"/>
    <w:rsid w:val="00287E8F"/>
    <w:rsid w:val="00287FA9"/>
    <w:rsid w:val="002929B6"/>
    <w:rsid w:val="00294202"/>
    <w:rsid w:val="002965CB"/>
    <w:rsid w:val="00296F9A"/>
    <w:rsid w:val="002A1DE5"/>
    <w:rsid w:val="002A2CAD"/>
    <w:rsid w:val="002A5904"/>
    <w:rsid w:val="002A6762"/>
    <w:rsid w:val="002A7BC1"/>
    <w:rsid w:val="002B08DD"/>
    <w:rsid w:val="002B0BE8"/>
    <w:rsid w:val="002D3421"/>
    <w:rsid w:val="002D511B"/>
    <w:rsid w:val="002D55B9"/>
    <w:rsid w:val="002D5DAC"/>
    <w:rsid w:val="002D6F86"/>
    <w:rsid w:val="002D76A3"/>
    <w:rsid w:val="002E20AA"/>
    <w:rsid w:val="002E2C4F"/>
    <w:rsid w:val="002E48DC"/>
    <w:rsid w:val="002E4924"/>
    <w:rsid w:val="002E5918"/>
    <w:rsid w:val="002E74FA"/>
    <w:rsid w:val="002F176B"/>
    <w:rsid w:val="002F35E1"/>
    <w:rsid w:val="002F373D"/>
    <w:rsid w:val="002F3959"/>
    <w:rsid w:val="002F478F"/>
    <w:rsid w:val="002F4A41"/>
    <w:rsid w:val="002F4CDE"/>
    <w:rsid w:val="002F5DAB"/>
    <w:rsid w:val="002F7D1C"/>
    <w:rsid w:val="003028D8"/>
    <w:rsid w:val="00304B6C"/>
    <w:rsid w:val="003056E7"/>
    <w:rsid w:val="00305A6E"/>
    <w:rsid w:val="00313C62"/>
    <w:rsid w:val="00315A0E"/>
    <w:rsid w:val="00316B12"/>
    <w:rsid w:val="00317247"/>
    <w:rsid w:val="0032065B"/>
    <w:rsid w:val="00320D14"/>
    <w:rsid w:val="00322C6D"/>
    <w:rsid w:val="003247D7"/>
    <w:rsid w:val="00325FE3"/>
    <w:rsid w:val="003335B1"/>
    <w:rsid w:val="0033559A"/>
    <w:rsid w:val="00337105"/>
    <w:rsid w:val="00342154"/>
    <w:rsid w:val="00344364"/>
    <w:rsid w:val="00347AAF"/>
    <w:rsid w:val="00352246"/>
    <w:rsid w:val="0035714C"/>
    <w:rsid w:val="0035730F"/>
    <w:rsid w:val="00361837"/>
    <w:rsid w:val="0036208E"/>
    <w:rsid w:val="003631D2"/>
    <w:rsid w:val="00363788"/>
    <w:rsid w:val="00370F54"/>
    <w:rsid w:val="003733FA"/>
    <w:rsid w:val="003734D5"/>
    <w:rsid w:val="00373F13"/>
    <w:rsid w:val="0037594B"/>
    <w:rsid w:val="003821A2"/>
    <w:rsid w:val="0038245A"/>
    <w:rsid w:val="00383B0C"/>
    <w:rsid w:val="00385768"/>
    <w:rsid w:val="003860EC"/>
    <w:rsid w:val="00387D6D"/>
    <w:rsid w:val="00387FE3"/>
    <w:rsid w:val="0039075E"/>
    <w:rsid w:val="00390969"/>
    <w:rsid w:val="003921E6"/>
    <w:rsid w:val="00392698"/>
    <w:rsid w:val="00392D77"/>
    <w:rsid w:val="003948D2"/>
    <w:rsid w:val="00395B87"/>
    <w:rsid w:val="003964E2"/>
    <w:rsid w:val="003978B5"/>
    <w:rsid w:val="003A0372"/>
    <w:rsid w:val="003A260C"/>
    <w:rsid w:val="003A2EC4"/>
    <w:rsid w:val="003A39F4"/>
    <w:rsid w:val="003A44E1"/>
    <w:rsid w:val="003A7712"/>
    <w:rsid w:val="003B158F"/>
    <w:rsid w:val="003B3687"/>
    <w:rsid w:val="003B638A"/>
    <w:rsid w:val="003C5E6F"/>
    <w:rsid w:val="003C6228"/>
    <w:rsid w:val="003C679E"/>
    <w:rsid w:val="003C78AC"/>
    <w:rsid w:val="003D19F7"/>
    <w:rsid w:val="003D2478"/>
    <w:rsid w:val="003D31C5"/>
    <w:rsid w:val="003D42C2"/>
    <w:rsid w:val="003D7651"/>
    <w:rsid w:val="003E0FDE"/>
    <w:rsid w:val="003E13B1"/>
    <w:rsid w:val="003E3EB9"/>
    <w:rsid w:val="003E548F"/>
    <w:rsid w:val="003E5A93"/>
    <w:rsid w:val="004028BC"/>
    <w:rsid w:val="00403F18"/>
    <w:rsid w:val="004059FF"/>
    <w:rsid w:val="0041092C"/>
    <w:rsid w:val="00411585"/>
    <w:rsid w:val="004134AE"/>
    <w:rsid w:val="0041418D"/>
    <w:rsid w:val="0041562A"/>
    <w:rsid w:val="00415961"/>
    <w:rsid w:val="004179EA"/>
    <w:rsid w:val="00420933"/>
    <w:rsid w:val="00422193"/>
    <w:rsid w:val="0042285E"/>
    <w:rsid w:val="00422F6A"/>
    <w:rsid w:val="0042372C"/>
    <w:rsid w:val="00423733"/>
    <w:rsid w:val="0042442B"/>
    <w:rsid w:val="0042443F"/>
    <w:rsid w:val="004245E8"/>
    <w:rsid w:val="004260B9"/>
    <w:rsid w:val="004266C6"/>
    <w:rsid w:val="004278EA"/>
    <w:rsid w:val="00430256"/>
    <w:rsid w:val="004319BB"/>
    <w:rsid w:val="004369B9"/>
    <w:rsid w:val="00437FC2"/>
    <w:rsid w:val="004408FA"/>
    <w:rsid w:val="004413EA"/>
    <w:rsid w:val="00444E0D"/>
    <w:rsid w:val="00445A93"/>
    <w:rsid w:val="00446791"/>
    <w:rsid w:val="00446FF5"/>
    <w:rsid w:val="004549F8"/>
    <w:rsid w:val="00460A7F"/>
    <w:rsid w:val="00462448"/>
    <w:rsid w:val="00466711"/>
    <w:rsid w:val="00466724"/>
    <w:rsid w:val="00474669"/>
    <w:rsid w:val="00474DE8"/>
    <w:rsid w:val="00477578"/>
    <w:rsid w:val="00477E97"/>
    <w:rsid w:val="00477FA2"/>
    <w:rsid w:val="00480B8C"/>
    <w:rsid w:val="00483C3A"/>
    <w:rsid w:val="00484294"/>
    <w:rsid w:val="00485DF1"/>
    <w:rsid w:val="00487FF7"/>
    <w:rsid w:val="004909B4"/>
    <w:rsid w:val="004911F1"/>
    <w:rsid w:val="00491328"/>
    <w:rsid w:val="0049155D"/>
    <w:rsid w:val="00493F1E"/>
    <w:rsid w:val="004948E3"/>
    <w:rsid w:val="00495DAB"/>
    <w:rsid w:val="004965D4"/>
    <w:rsid w:val="004A0B10"/>
    <w:rsid w:val="004A1195"/>
    <w:rsid w:val="004A2702"/>
    <w:rsid w:val="004A4092"/>
    <w:rsid w:val="004A5F3E"/>
    <w:rsid w:val="004B28C9"/>
    <w:rsid w:val="004B2C95"/>
    <w:rsid w:val="004B3A93"/>
    <w:rsid w:val="004B3CBC"/>
    <w:rsid w:val="004B6C1A"/>
    <w:rsid w:val="004C0CCD"/>
    <w:rsid w:val="004C181E"/>
    <w:rsid w:val="004C1AE6"/>
    <w:rsid w:val="004C2354"/>
    <w:rsid w:val="004C69A6"/>
    <w:rsid w:val="004D00AA"/>
    <w:rsid w:val="004D140E"/>
    <w:rsid w:val="004D1DDB"/>
    <w:rsid w:val="004D1E65"/>
    <w:rsid w:val="004D453B"/>
    <w:rsid w:val="004D45BA"/>
    <w:rsid w:val="004D7654"/>
    <w:rsid w:val="004D7D72"/>
    <w:rsid w:val="004E10E4"/>
    <w:rsid w:val="004E2DE0"/>
    <w:rsid w:val="004E666C"/>
    <w:rsid w:val="004F0B32"/>
    <w:rsid w:val="004F34DF"/>
    <w:rsid w:val="00510302"/>
    <w:rsid w:val="00510EFF"/>
    <w:rsid w:val="005122D0"/>
    <w:rsid w:val="005125A3"/>
    <w:rsid w:val="00512CD0"/>
    <w:rsid w:val="0051390F"/>
    <w:rsid w:val="00516ADF"/>
    <w:rsid w:val="0052011C"/>
    <w:rsid w:val="00522152"/>
    <w:rsid w:val="00522F2F"/>
    <w:rsid w:val="00525E91"/>
    <w:rsid w:val="005260F0"/>
    <w:rsid w:val="00527AD2"/>
    <w:rsid w:val="0053064F"/>
    <w:rsid w:val="00533A0A"/>
    <w:rsid w:val="0053636D"/>
    <w:rsid w:val="0054124B"/>
    <w:rsid w:val="00550F45"/>
    <w:rsid w:val="0055414A"/>
    <w:rsid w:val="00554524"/>
    <w:rsid w:val="005552AB"/>
    <w:rsid w:val="00555726"/>
    <w:rsid w:val="0056206E"/>
    <w:rsid w:val="00564A85"/>
    <w:rsid w:val="00566CE4"/>
    <w:rsid w:val="005670A4"/>
    <w:rsid w:val="005676F5"/>
    <w:rsid w:val="00570534"/>
    <w:rsid w:val="005719A0"/>
    <w:rsid w:val="00572278"/>
    <w:rsid w:val="005746D6"/>
    <w:rsid w:val="005761D3"/>
    <w:rsid w:val="00576905"/>
    <w:rsid w:val="00577194"/>
    <w:rsid w:val="00577EEA"/>
    <w:rsid w:val="00580495"/>
    <w:rsid w:val="00580503"/>
    <w:rsid w:val="005805DF"/>
    <w:rsid w:val="00582310"/>
    <w:rsid w:val="00583316"/>
    <w:rsid w:val="0058465B"/>
    <w:rsid w:val="00584830"/>
    <w:rsid w:val="005862D6"/>
    <w:rsid w:val="00591E02"/>
    <w:rsid w:val="00593583"/>
    <w:rsid w:val="00595244"/>
    <w:rsid w:val="00595931"/>
    <w:rsid w:val="005A4BE3"/>
    <w:rsid w:val="005A6FC8"/>
    <w:rsid w:val="005A717A"/>
    <w:rsid w:val="005B0493"/>
    <w:rsid w:val="005B0A04"/>
    <w:rsid w:val="005B0EB3"/>
    <w:rsid w:val="005B2399"/>
    <w:rsid w:val="005B35C2"/>
    <w:rsid w:val="005B4E3E"/>
    <w:rsid w:val="005B5765"/>
    <w:rsid w:val="005B5F75"/>
    <w:rsid w:val="005B7C33"/>
    <w:rsid w:val="005C0179"/>
    <w:rsid w:val="005C0437"/>
    <w:rsid w:val="005C082E"/>
    <w:rsid w:val="005C0A04"/>
    <w:rsid w:val="005C3022"/>
    <w:rsid w:val="005C4043"/>
    <w:rsid w:val="005C5CBF"/>
    <w:rsid w:val="005C66F9"/>
    <w:rsid w:val="005C6A83"/>
    <w:rsid w:val="005C74AC"/>
    <w:rsid w:val="005D12F9"/>
    <w:rsid w:val="005D2251"/>
    <w:rsid w:val="005D3D9A"/>
    <w:rsid w:val="005D4A21"/>
    <w:rsid w:val="005D5A1C"/>
    <w:rsid w:val="005D6DC1"/>
    <w:rsid w:val="005D6DCD"/>
    <w:rsid w:val="005D6F89"/>
    <w:rsid w:val="005D74CE"/>
    <w:rsid w:val="005D7637"/>
    <w:rsid w:val="005D7DD8"/>
    <w:rsid w:val="005E281F"/>
    <w:rsid w:val="005E74D7"/>
    <w:rsid w:val="005E7ABF"/>
    <w:rsid w:val="005F1523"/>
    <w:rsid w:val="005F1557"/>
    <w:rsid w:val="005F19E9"/>
    <w:rsid w:val="005F1F1B"/>
    <w:rsid w:val="005F2DA3"/>
    <w:rsid w:val="005F4548"/>
    <w:rsid w:val="005F6210"/>
    <w:rsid w:val="005F691D"/>
    <w:rsid w:val="00600253"/>
    <w:rsid w:val="00600457"/>
    <w:rsid w:val="006011AD"/>
    <w:rsid w:val="0060194F"/>
    <w:rsid w:val="006020BC"/>
    <w:rsid w:val="00606E05"/>
    <w:rsid w:val="00607054"/>
    <w:rsid w:val="0060767D"/>
    <w:rsid w:val="00612599"/>
    <w:rsid w:val="00613F2D"/>
    <w:rsid w:val="006140AC"/>
    <w:rsid w:val="00614E9E"/>
    <w:rsid w:val="006171F6"/>
    <w:rsid w:val="0061731E"/>
    <w:rsid w:val="00623BDD"/>
    <w:rsid w:val="00624BF0"/>
    <w:rsid w:val="00627643"/>
    <w:rsid w:val="0063197A"/>
    <w:rsid w:val="006329F3"/>
    <w:rsid w:val="00634199"/>
    <w:rsid w:val="00634FF7"/>
    <w:rsid w:val="00637B49"/>
    <w:rsid w:val="006412C4"/>
    <w:rsid w:val="006438A4"/>
    <w:rsid w:val="006472EF"/>
    <w:rsid w:val="00647D3F"/>
    <w:rsid w:val="00650E3C"/>
    <w:rsid w:val="00654BB6"/>
    <w:rsid w:val="00656A72"/>
    <w:rsid w:val="00656AE7"/>
    <w:rsid w:val="00657003"/>
    <w:rsid w:val="00660703"/>
    <w:rsid w:val="00660DA8"/>
    <w:rsid w:val="00662067"/>
    <w:rsid w:val="00663EEF"/>
    <w:rsid w:val="006709AC"/>
    <w:rsid w:val="00671851"/>
    <w:rsid w:val="00672AD6"/>
    <w:rsid w:val="0067319B"/>
    <w:rsid w:val="00683AC7"/>
    <w:rsid w:val="00683EE1"/>
    <w:rsid w:val="00690BE8"/>
    <w:rsid w:val="00691037"/>
    <w:rsid w:val="006913B3"/>
    <w:rsid w:val="00693755"/>
    <w:rsid w:val="006A718B"/>
    <w:rsid w:val="006B1E80"/>
    <w:rsid w:val="006B4903"/>
    <w:rsid w:val="006C28F8"/>
    <w:rsid w:val="006C40E6"/>
    <w:rsid w:val="006C56A9"/>
    <w:rsid w:val="006C6403"/>
    <w:rsid w:val="006C7895"/>
    <w:rsid w:val="006D0452"/>
    <w:rsid w:val="006D0BB7"/>
    <w:rsid w:val="006D1899"/>
    <w:rsid w:val="006D2164"/>
    <w:rsid w:val="006D2FC6"/>
    <w:rsid w:val="006D3111"/>
    <w:rsid w:val="006D4C7A"/>
    <w:rsid w:val="006D532A"/>
    <w:rsid w:val="006D65E3"/>
    <w:rsid w:val="006E32AB"/>
    <w:rsid w:val="006E6475"/>
    <w:rsid w:val="006F0986"/>
    <w:rsid w:val="006F0D7D"/>
    <w:rsid w:val="006F1681"/>
    <w:rsid w:val="006F3477"/>
    <w:rsid w:val="006F3C8F"/>
    <w:rsid w:val="006F592D"/>
    <w:rsid w:val="006F5D2B"/>
    <w:rsid w:val="006F6EDD"/>
    <w:rsid w:val="00701C6B"/>
    <w:rsid w:val="007036CD"/>
    <w:rsid w:val="007037B4"/>
    <w:rsid w:val="00705E39"/>
    <w:rsid w:val="00710A2C"/>
    <w:rsid w:val="00710E54"/>
    <w:rsid w:val="007119AF"/>
    <w:rsid w:val="0071220B"/>
    <w:rsid w:val="00713FB8"/>
    <w:rsid w:val="0072044A"/>
    <w:rsid w:val="00724F1E"/>
    <w:rsid w:val="00730898"/>
    <w:rsid w:val="00731337"/>
    <w:rsid w:val="00731BB2"/>
    <w:rsid w:val="00732E23"/>
    <w:rsid w:val="00733F5D"/>
    <w:rsid w:val="00734887"/>
    <w:rsid w:val="0074082C"/>
    <w:rsid w:val="007437D6"/>
    <w:rsid w:val="00744CA0"/>
    <w:rsid w:val="007462C6"/>
    <w:rsid w:val="00747136"/>
    <w:rsid w:val="00747534"/>
    <w:rsid w:val="00747A00"/>
    <w:rsid w:val="00747E1E"/>
    <w:rsid w:val="00750033"/>
    <w:rsid w:val="00753ECB"/>
    <w:rsid w:val="007551A0"/>
    <w:rsid w:val="00762512"/>
    <w:rsid w:val="00764FC7"/>
    <w:rsid w:val="007661CF"/>
    <w:rsid w:val="0077027D"/>
    <w:rsid w:val="0077071C"/>
    <w:rsid w:val="00770A89"/>
    <w:rsid w:val="00772C8E"/>
    <w:rsid w:val="00773439"/>
    <w:rsid w:val="007755B6"/>
    <w:rsid w:val="00775A83"/>
    <w:rsid w:val="00775E99"/>
    <w:rsid w:val="007765F6"/>
    <w:rsid w:val="00777ECE"/>
    <w:rsid w:val="00780A83"/>
    <w:rsid w:val="00780B76"/>
    <w:rsid w:val="00780CA9"/>
    <w:rsid w:val="00781C77"/>
    <w:rsid w:val="00784154"/>
    <w:rsid w:val="00786A19"/>
    <w:rsid w:val="00787E6A"/>
    <w:rsid w:val="0079057E"/>
    <w:rsid w:val="00792F43"/>
    <w:rsid w:val="00793690"/>
    <w:rsid w:val="00793C01"/>
    <w:rsid w:val="00794116"/>
    <w:rsid w:val="00794F68"/>
    <w:rsid w:val="00796758"/>
    <w:rsid w:val="0079676E"/>
    <w:rsid w:val="007A2E12"/>
    <w:rsid w:val="007A3666"/>
    <w:rsid w:val="007A510C"/>
    <w:rsid w:val="007A588C"/>
    <w:rsid w:val="007A6905"/>
    <w:rsid w:val="007B0B4C"/>
    <w:rsid w:val="007B3122"/>
    <w:rsid w:val="007B68A8"/>
    <w:rsid w:val="007C125F"/>
    <w:rsid w:val="007C12A1"/>
    <w:rsid w:val="007C17F6"/>
    <w:rsid w:val="007C3081"/>
    <w:rsid w:val="007C3649"/>
    <w:rsid w:val="007C4E24"/>
    <w:rsid w:val="007C64DF"/>
    <w:rsid w:val="007D4EE3"/>
    <w:rsid w:val="007E0136"/>
    <w:rsid w:val="007E0F49"/>
    <w:rsid w:val="007E13B4"/>
    <w:rsid w:val="007E3F9D"/>
    <w:rsid w:val="007E6D0E"/>
    <w:rsid w:val="007F2884"/>
    <w:rsid w:val="007F6AC3"/>
    <w:rsid w:val="007F792B"/>
    <w:rsid w:val="008009B2"/>
    <w:rsid w:val="00800A01"/>
    <w:rsid w:val="00802CFA"/>
    <w:rsid w:val="00803FF5"/>
    <w:rsid w:val="0080556C"/>
    <w:rsid w:val="008060F5"/>
    <w:rsid w:val="008119BF"/>
    <w:rsid w:val="00811FA5"/>
    <w:rsid w:val="00812A1F"/>
    <w:rsid w:val="00814BA7"/>
    <w:rsid w:val="00814E62"/>
    <w:rsid w:val="00816106"/>
    <w:rsid w:val="00816FB4"/>
    <w:rsid w:val="0082256F"/>
    <w:rsid w:val="00825C65"/>
    <w:rsid w:val="00833D81"/>
    <w:rsid w:val="00834E8D"/>
    <w:rsid w:val="0083577C"/>
    <w:rsid w:val="00837C38"/>
    <w:rsid w:val="00837CDD"/>
    <w:rsid w:val="00842871"/>
    <w:rsid w:val="00842B8C"/>
    <w:rsid w:val="00843287"/>
    <w:rsid w:val="008439AB"/>
    <w:rsid w:val="00844614"/>
    <w:rsid w:val="00845679"/>
    <w:rsid w:val="00845EDC"/>
    <w:rsid w:val="00850108"/>
    <w:rsid w:val="0085308E"/>
    <w:rsid w:val="00853B55"/>
    <w:rsid w:val="00854F81"/>
    <w:rsid w:val="008550B6"/>
    <w:rsid w:val="00856F6B"/>
    <w:rsid w:val="00857918"/>
    <w:rsid w:val="00857E6D"/>
    <w:rsid w:val="00860480"/>
    <w:rsid w:val="00861712"/>
    <w:rsid w:val="008632AC"/>
    <w:rsid w:val="0086372C"/>
    <w:rsid w:val="00865BBF"/>
    <w:rsid w:val="00871BEC"/>
    <w:rsid w:val="0087524C"/>
    <w:rsid w:val="008767B1"/>
    <w:rsid w:val="0088158D"/>
    <w:rsid w:val="00882D1D"/>
    <w:rsid w:val="00882FF1"/>
    <w:rsid w:val="008860E6"/>
    <w:rsid w:val="008870C4"/>
    <w:rsid w:val="00887600"/>
    <w:rsid w:val="00887974"/>
    <w:rsid w:val="00887FA8"/>
    <w:rsid w:val="0089339B"/>
    <w:rsid w:val="008970F8"/>
    <w:rsid w:val="008A2C8C"/>
    <w:rsid w:val="008A4A41"/>
    <w:rsid w:val="008A4DCF"/>
    <w:rsid w:val="008A5811"/>
    <w:rsid w:val="008A5912"/>
    <w:rsid w:val="008A6F05"/>
    <w:rsid w:val="008B076F"/>
    <w:rsid w:val="008B3DDA"/>
    <w:rsid w:val="008B4E53"/>
    <w:rsid w:val="008B6256"/>
    <w:rsid w:val="008B657A"/>
    <w:rsid w:val="008B67E5"/>
    <w:rsid w:val="008B7EE7"/>
    <w:rsid w:val="008C0126"/>
    <w:rsid w:val="008C10B3"/>
    <w:rsid w:val="008C3F86"/>
    <w:rsid w:val="008D19C1"/>
    <w:rsid w:val="008D2ABC"/>
    <w:rsid w:val="008D2D18"/>
    <w:rsid w:val="008D3289"/>
    <w:rsid w:val="008D4B5B"/>
    <w:rsid w:val="008D5599"/>
    <w:rsid w:val="008D70BB"/>
    <w:rsid w:val="008D7EB1"/>
    <w:rsid w:val="008E10F9"/>
    <w:rsid w:val="008E2FF8"/>
    <w:rsid w:val="008E3783"/>
    <w:rsid w:val="008E3986"/>
    <w:rsid w:val="008E4D46"/>
    <w:rsid w:val="008E7CD1"/>
    <w:rsid w:val="008F121A"/>
    <w:rsid w:val="008F22DF"/>
    <w:rsid w:val="00900284"/>
    <w:rsid w:val="00910CAB"/>
    <w:rsid w:val="009119F5"/>
    <w:rsid w:val="00913377"/>
    <w:rsid w:val="0091415E"/>
    <w:rsid w:val="009153F4"/>
    <w:rsid w:val="009160E4"/>
    <w:rsid w:val="0092044B"/>
    <w:rsid w:val="009243CF"/>
    <w:rsid w:val="00924CFE"/>
    <w:rsid w:val="00924D0F"/>
    <w:rsid w:val="00925A78"/>
    <w:rsid w:val="00925FFF"/>
    <w:rsid w:val="00926A3F"/>
    <w:rsid w:val="00926F44"/>
    <w:rsid w:val="00927842"/>
    <w:rsid w:val="00927CA8"/>
    <w:rsid w:val="0093183B"/>
    <w:rsid w:val="00935C47"/>
    <w:rsid w:val="0094276F"/>
    <w:rsid w:val="009446BA"/>
    <w:rsid w:val="00945CC6"/>
    <w:rsid w:val="00946FB5"/>
    <w:rsid w:val="00946FB6"/>
    <w:rsid w:val="00946FD8"/>
    <w:rsid w:val="0095079A"/>
    <w:rsid w:val="00952375"/>
    <w:rsid w:val="009537BB"/>
    <w:rsid w:val="0095420B"/>
    <w:rsid w:val="009556E6"/>
    <w:rsid w:val="00955E50"/>
    <w:rsid w:val="00956C4B"/>
    <w:rsid w:val="00960B21"/>
    <w:rsid w:val="0096198F"/>
    <w:rsid w:val="009642DA"/>
    <w:rsid w:val="009643C3"/>
    <w:rsid w:val="00971A13"/>
    <w:rsid w:val="009770CB"/>
    <w:rsid w:val="00980145"/>
    <w:rsid w:val="00980A4C"/>
    <w:rsid w:val="0098310C"/>
    <w:rsid w:val="0098799B"/>
    <w:rsid w:val="00987A0D"/>
    <w:rsid w:val="00994A59"/>
    <w:rsid w:val="00994B00"/>
    <w:rsid w:val="009A2941"/>
    <w:rsid w:val="009A4B3F"/>
    <w:rsid w:val="009A6461"/>
    <w:rsid w:val="009A7D4C"/>
    <w:rsid w:val="009B2F40"/>
    <w:rsid w:val="009B51A8"/>
    <w:rsid w:val="009B5265"/>
    <w:rsid w:val="009B655D"/>
    <w:rsid w:val="009B6C4F"/>
    <w:rsid w:val="009B6EEC"/>
    <w:rsid w:val="009C036A"/>
    <w:rsid w:val="009C77D9"/>
    <w:rsid w:val="009D090C"/>
    <w:rsid w:val="009D22BF"/>
    <w:rsid w:val="009D339C"/>
    <w:rsid w:val="009D5190"/>
    <w:rsid w:val="009D62E6"/>
    <w:rsid w:val="009D7E03"/>
    <w:rsid w:val="009E2642"/>
    <w:rsid w:val="009E29EF"/>
    <w:rsid w:val="009E66C2"/>
    <w:rsid w:val="009F0A89"/>
    <w:rsid w:val="009F2369"/>
    <w:rsid w:val="009F55B4"/>
    <w:rsid w:val="00A01074"/>
    <w:rsid w:val="00A04618"/>
    <w:rsid w:val="00A04DB7"/>
    <w:rsid w:val="00A0599B"/>
    <w:rsid w:val="00A06385"/>
    <w:rsid w:val="00A134F2"/>
    <w:rsid w:val="00A16257"/>
    <w:rsid w:val="00A16968"/>
    <w:rsid w:val="00A20FB7"/>
    <w:rsid w:val="00A22BDA"/>
    <w:rsid w:val="00A22E12"/>
    <w:rsid w:val="00A23548"/>
    <w:rsid w:val="00A239FF"/>
    <w:rsid w:val="00A27F8F"/>
    <w:rsid w:val="00A3653A"/>
    <w:rsid w:val="00A36FD4"/>
    <w:rsid w:val="00A40DA5"/>
    <w:rsid w:val="00A40E72"/>
    <w:rsid w:val="00A4257E"/>
    <w:rsid w:val="00A43049"/>
    <w:rsid w:val="00A458B6"/>
    <w:rsid w:val="00A46F62"/>
    <w:rsid w:val="00A51BA8"/>
    <w:rsid w:val="00A52322"/>
    <w:rsid w:val="00A52EFB"/>
    <w:rsid w:val="00A536D4"/>
    <w:rsid w:val="00A53B10"/>
    <w:rsid w:val="00A550EC"/>
    <w:rsid w:val="00A65A60"/>
    <w:rsid w:val="00A71691"/>
    <w:rsid w:val="00A75BAD"/>
    <w:rsid w:val="00A76A5D"/>
    <w:rsid w:val="00A809B9"/>
    <w:rsid w:val="00A81758"/>
    <w:rsid w:val="00A81940"/>
    <w:rsid w:val="00A82C65"/>
    <w:rsid w:val="00A8378C"/>
    <w:rsid w:val="00A841DE"/>
    <w:rsid w:val="00A84729"/>
    <w:rsid w:val="00A8714B"/>
    <w:rsid w:val="00A87295"/>
    <w:rsid w:val="00A87985"/>
    <w:rsid w:val="00A92973"/>
    <w:rsid w:val="00A94E83"/>
    <w:rsid w:val="00A955EA"/>
    <w:rsid w:val="00AA04D5"/>
    <w:rsid w:val="00AA152E"/>
    <w:rsid w:val="00AA21F3"/>
    <w:rsid w:val="00AA4493"/>
    <w:rsid w:val="00AA4E3F"/>
    <w:rsid w:val="00AB161E"/>
    <w:rsid w:val="00AB32A6"/>
    <w:rsid w:val="00AB368B"/>
    <w:rsid w:val="00AB38E7"/>
    <w:rsid w:val="00AC0A8F"/>
    <w:rsid w:val="00AC0AF8"/>
    <w:rsid w:val="00AC1BCB"/>
    <w:rsid w:val="00AC37D9"/>
    <w:rsid w:val="00AC4E8D"/>
    <w:rsid w:val="00AC5147"/>
    <w:rsid w:val="00AC701E"/>
    <w:rsid w:val="00AD22DE"/>
    <w:rsid w:val="00AD28E3"/>
    <w:rsid w:val="00AD3AB4"/>
    <w:rsid w:val="00AE2F0F"/>
    <w:rsid w:val="00AE38D4"/>
    <w:rsid w:val="00AE390F"/>
    <w:rsid w:val="00AE3BD7"/>
    <w:rsid w:val="00AE5151"/>
    <w:rsid w:val="00AE62A1"/>
    <w:rsid w:val="00AE6B9E"/>
    <w:rsid w:val="00AE7BD2"/>
    <w:rsid w:val="00AF2E70"/>
    <w:rsid w:val="00AF38AD"/>
    <w:rsid w:val="00AF39D1"/>
    <w:rsid w:val="00AF47F7"/>
    <w:rsid w:val="00AF5F77"/>
    <w:rsid w:val="00AF6A9B"/>
    <w:rsid w:val="00AF6F0F"/>
    <w:rsid w:val="00B0233E"/>
    <w:rsid w:val="00B0260A"/>
    <w:rsid w:val="00B034E8"/>
    <w:rsid w:val="00B03901"/>
    <w:rsid w:val="00B04887"/>
    <w:rsid w:val="00B04E2A"/>
    <w:rsid w:val="00B06C0B"/>
    <w:rsid w:val="00B06F82"/>
    <w:rsid w:val="00B0760D"/>
    <w:rsid w:val="00B115AF"/>
    <w:rsid w:val="00B11E70"/>
    <w:rsid w:val="00B14AC2"/>
    <w:rsid w:val="00B14F15"/>
    <w:rsid w:val="00B14F1A"/>
    <w:rsid w:val="00B16143"/>
    <w:rsid w:val="00B215B0"/>
    <w:rsid w:val="00B23828"/>
    <w:rsid w:val="00B256C5"/>
    <w:rsid w:val="00B308B8"/>
    <w:rsid w:val="00B31175"/>
    <w:rsid w:val="00B3178A"/>
    <w:rsid w:val="00B35BAC"/>
    <w:rsid w:val="00B4106D"/>
    <w:rsid w:val="00B41A45"/>
    <w:rsid w:val="00B45428"/>
    <w:rsid w:val="00B45CC5"/>
    <w:rsid w:val="00B47466"/>
    <w:rsid w:val="00B50636"/>
    <w:rsid w:val="00B514F9"/>
    <w:rsid w:val="00B528AC"/>
    <w:rsid w:val="00B529D9"/>
    <w:rsid w:val="00B5727C"/>
    <w:rsid w:val="00B57D97"/>
    <w:rsid w:val="00B62A82"/>
    <w:rsid w:val="00B65182"/>
    <w:rsid w:val="00B72091"/>
    <w:rsid w:val="00B723DB"/>
    <w:rsid w:val="00B727DC"/>
    <w:rsid w:val="00B7347C"/>
    <w:rsid w:val="00B7695E"/>
    <w:rsid w:val="00B77464"/>
    <w:rsid w:val="00B7763B"/>
    <w:rsid w:val="00B807AB"/>
    <w:rsid w:val="00B80A16"/>
    <w:rsid w:val="00B810E0"/>
    <w:rsid w:val="00B864E6"/>
    <w:rsid w:val="00B90977"/>
    <w:rsid w:val="00B931FC"/>
    <w:rsid w:val="00BA0829"/>
    <w:rsid w:val="00BA4CB9"/>
    <w:rsid w:val="00BA5BE1"/>
    <w:rsid w:val="00BB006E"/>
    <w:rsid w:val="00BB113F"/>
    <w:rsid w:val="00BB37BB"/>
    <w:rsid w:val="00BB3C57"/>
    <w:rsid w:val="00BB6307"/>
    <w:rsid w:val="00BC2B17"/>
    <w:rsid w:val="00BC3C50"/>
    <w:rsid w:val="00BC5E18"/>
    <w:rsid w:val="00BC6609"/>
    <w:rsid w:val="00BD17D3"/>
    <w:rsid w:val="00BD1D63"/>
    <w:rsid w:val="00BD3179"/>
    <w:rsid w:val="00BD5075"/>
    <w:rsid w:val="00BD5089"/>
    <w:rsid w:val="00BD7C58"/>
    <w:rsid w:val="00BE0C84"/>
    <w:rsid w:val="00BE1D04"/>
    <w:rsid w:val="00BE36C6"/>
    <w:rsid w:val="00BE6F4C"/>
    <w:rsid w:val="00BE7B29"/>
    <w:rsid w:val="00BF05A8"/>
    <w:rsid w:val="00BF21F2"/>
    <w:rsid w:val="00BF2BDD"/>
    <w:rsid w:val="00BF2EB5"/>
    <w:rsid w:val="00BF359F"/>
    <w:rsid w:val="00BF5C9F"/>
    <w:rsid w:val="00BF7933"/>
    <w:rsid w:val="00BF7E60"/>
    <w:rsid w:val="00BF7F58"/>
    <w:rsid w:val="00C00418"/>
    <w:rsid w:val="00C047EC"/>
    <w:rsid w:val="00C1077D"/>
    <w:rsid w:val="00C10EC9"/>
    <w:rsid w:val="00C1224E"/>
    <w:rsid w:val="00C12DF5"/>
    <w:rsid w:val="00C16430"/>
    <w:rsid w:val="00C16483"/>
    <w:rsid w:val="00C21BFD"/>
    <w:rsid w:val="00C22A47"/>
    <w:rsid w:val="00C252F6"/>
    <w:rsid w:val="00C25440"/>
    <w:rsid w:val="00C263DA"/>
    <w:rsid w:val="00C27279"/>
    <w:rsid w:val="00C313DE"/>
    <w:rsid w:val="00C32670"/>
    <w:rsid w:val="00C338F1"/>
    <w:rsid w:val="00C40461"/>
    <w:rsid w:val="00C4099B"/>
    <w:rsid w:val="00C40C6A"/>
    <w:rsid w:val="00C4249A"/>
    <w:rsid w:val="00C43CF9"/>
    <w:rsid w:val="00C50226"/>
    <w:rsid w:val="00C50505"/>
    <w:rsid w:val="00C51A24"/>
    <w:rsid w:val="00C52DAC"/>
    <w:rsid w:val="00C571FD"/>
    <w:rsid w:val="00C60D53"/>
    <w:rsid w:val="00C63538"/>
    <w:rsid w:val="00C63F56"/>
    <w:rsid w:val="00C64701"/>
    <w:rsid w:val="00C66A0E"/>
    <w:rsid w:val="00C67988"/>
    <w:rsid w:val="00C71132"/>
    <w:rsid w:val="00C716D7"/>
    <w:rsid w:val="00C74933"/>
    <w:rsid w:val="00C75B2B"/>
    <w:rsid w:val="00C82A30"/>
    <w:rsid w:val="00C86F51"/>
    <w:rsid w:val="00C8784C"/>
    <w:rsid w:val="00C9259D"/>
    <w:rsid w:val="00C93BBD"/>
    <w:rsid w:val="00CA3D2E"/>
    <w:rsid w:val="00CA4C45"/>
    <w:rsid w:val="00CA6665"/>
    <w:rsid w:val="00CA77AA"/>
    <w:rsid w:val="00CB227D"/>
    <w:rsid w:val="00CB7DE6"/>
    <w:rsid w:val="00CC01DF"/>
    <w:rsid w:val="00CC033D"/>
    <w:rsid w:val="00CC0A58"/>
    <w:rsid w:val="00CC20C7"/>
    <w:rsid w:val="00CC225A"/>
    <w:rsid w:val="00CC5039"/>
    <w:rsid w:val="00CC5B54"/>
    <w:rsid w:val="00CC7DF6"/>
    <w:rsid w:val="00CD0971"/>
    <w:rsid w:val="00CD2099"/>
    <w:rsid w:val="00CD3859"/>
    <w:rsid w:val="00CD3FF2"/>
    <w:rsid w:val="00CE080D"/>
    <w:rsid w:val="00CE0C2A"/>
    <w:rsid w:val="00CE1C5E"/>
    <w:rsid w:val="00CE2029"/>
    <w:rsid w:val="00CE27AF"/>
    <w:rsid w:val="00CE33C6"/>
    <w:rsid w:val="00CE4CD8"/>
    <w:rsid w:val="00CE6041"/>
    <w:rsid w:val="00CE6359"/>
    <w:rsid w:val="00CE64D8"/>
    <w:rsid w:val="00CE6BDF"/>
    <w:rsid w:val="00CF0863"/>
    <w:rsid w:val="00CF148A"/>
    <w:rsid w:val="00CF1B1D"/>
    <w:rsid w:val="00CF3DDA"/>
    <w:rsid w:val="00CF558F"/>
    <w:rsid w:val="00CF6361"/>
    <w:rsid w:val="00CF6562"/>
    <w:rsid w:val="00CF6BDF"/>
    <w:rsid w:val="00D00FAA"/>
    <w:rsid w:val="00D02702"/>
    <w:rsid w:val="00D107FE"/>
    <w:rsid w:val="00D11E8B"/>
    <w:rsid w:val="00D143FA"/>
    <w:rsid w:val="00D15695"/>
    <w:rsid w:val="00D174AC"/>
    <w:rsid w:val="00D17613"/>
    <w:rsid w:val="00D21922"/>
    <w:rsid w:val="00D30330"/>
    <w:rsid w:val="00D30506"/>
    <w:rsid w:val="00D40C62"/>
    <w:rsid w:val="00D41095"/>
    <w:rsid w:val="00D4416D"/>
    <w:rsid w:val="00D44305"/>
    <w:rsid w:val="00D455C2"/>
    <w:rsid w:val="00D468D4"/>
    <w:rsid w:val="00D5163E"/>
    <w:rsid w:val="00D576DB"/>
    <w:rsid w:val="00D57E42"/>
    <w:rsid w:val="00D6020E"/>
    <w:rsid w:val="00D6130D"/>
    <w:rsid w:val="00D633BE"/>
    <w:rsid w:val="00D6530F"/>
    <w:rsid w:val="00D66386"/>
    <w:rsid w:val="00D72CB2"/>
    <w:rsid w:val="00D7382D"/>
    <w:rsid w:val="00D7673A"/>
    <w:rsid w:val="00D777E3"/>
    <w:rsid w:val="00D8008B"/>
    <w:rsid w:val="00D8041F"/>
    <w:rsid w:val="00D805A4"/>
    <w:rsid w:val="00D8169B"/>
    <w:rsid w:val="00D864E6"/>
    <w:rsid w:val="00D90406"/>
    <w:rsid w:val="00D91614"/>
    <w:rsid w:val="00D91E8C"/>
    <w:rsid w:val="00D91F00"/>
    <w:rsid w:val="00D93080"/>
    <w:rsid w:val="00D930AB"/>
    <w:rsid w:val="00D94701"/>
    <w:rsid w:val="00D95681"/>
    <w:rsid w:val="00D95AE7"/>
    <w:rsid w:val="00D973A4"/>
    <w:rsid w:val="00DA54A7"/>
    <w:rsid w:val="00DA5803"/>
    <w:rsid w:val="00DA5EC3"/>
    <w:rsid w:val="00DA7C1E"/>
    <w:rsid w:val="00DB2855"/>
    <w:rsid w:val="00DB2AEE"/>
    <w:rsid w:val="00DB3FCF"/>
    <w:rsid w:val="00DB495E"/>
    <w:rsid w:val="00DB6CCD"/>
    <w:rsid w:val="00DC0E2E"/>
    <w:rsid w:val="00DC0F7C"/>
    <w:rsid w:val="00DC2AC0"/>
    <w:rsid w:val="00DC3629"/>
    <w:rsid w:val="00DC3772"/>
    <w:rsid w:val="00DC51A1"/>
    <w:rsid w:val="00DC6412"/>
    <w:rsid w:val="00DC6673"/>
    <w:rsid w:val="00DC6FB9"/>
    <w:rsid w:val="00DC7F4D"/>
    <w:rsid w:val="00DD0C9A"/>
    <w:rsid w:val="00DD5B3E"/>
    <w:rsid w:val="00DD6DA2"/>
    <w:rsid w:val="00DD786E"/>
    <w:rsid w:val="00DE005F"/>
    <w:rsid w:val="00DE068F"/>
    <w:rsid w:val="00DE43FF"/>
    <w:rsid w:val="00DE5B85"/>
    <w:rsid w:val="00DE680B"/>
    <w:rsid w:val="00DE7F0B"/>
    <w:rsid w:val="00DF471D"/>
    <w:rsid w:val="00DF4FE6"/>
    <w:rsid w:val="00DF59F3"/>
    <w:rsid w:val="00DF6379"/>
    <w:rsid w:val="00DF7000"/>
    <w:rsid w:val="00DF707C"/>
    <w:rsid w:val="00E00974"/>
    <w:rsid w:val="00E015D8"/>
    <w:rsid w:val="00E0179A"/>
    <w:rsid w:val="00E0258F"/>
    <w:rsid w:val="00E02E6E"/>
    <w:rsid w:val="00E035BC"/>
    <w:rsid w:val="00E05490"/>
    <w:rsid w:val="00E064CA"/>
    <w:rsid w:val="00E102F0"/>
    <w:rsid w:val="00E14158"/>
    <w:rsid w:val="00E15EEC"/>
    <w:rsid w:val="00E205D5"/>
    <w:rsid w:val="00E2569F"/>
    <w:rsid w:val="00E2582E"/>
    <w:rsid w:val="00E26963"/>
    <w:rsid w:val="00E26C6F"/>
    <w:rsid w:val="00E26C7D"/>
    <w:rsid w:val="00E305AE"/>
    <w:rsid w:val="00E3167E"/>
    <w:rsid w:val="00E31B58"/>
    <w:rsid w:val="00E3443A"/>
    <w:rsid w:val="00E35111"/>
    <w:rsid w:val="00E35A6A"/>
    <w:rsid w:val="00E360F6"/>
    <w:rsid w:val="00E36ADD"/>
    <w:rsid w:val="00E37731"/>
    <w:rsid w:val="00E37E2E"/>
    <w:rsid w:val="00E41151"/>
    <w:rsid w:val="00E41BC0"/>
    <w:rsid w:val="00E45357"/>
    <w:rsid w:val="00E4697A"/>
    <w:rsid w:val="00E46BEE"/>
    <w:rsid w:val="00E54C09"/>
    <w:rsid w:val="00E61353"/>
    <w:rsid w:val="00E64E89"/>
    <w:rsid w:val="00E64F70"/>
    <w:rsid w:val="00E70332"/>
    <w:rsid w:val="00E710B0"/>
    <w:rsid w:val="00E76533"/>
    <w:rsid w:val="00E76979"/>
    <w:rsid w:val="00E77DEC"/>
    <w:rsid w:val="00E817C8"/>
    <w:rsid w:val="00E86FD8"/>
    <w:rsid w:val="00E8752A"/>
    <w:rsid w:val="00E90474"/>
    <w:rsid w:val="00E916BE"/>
    <w:rsid w:val="00E93C3C"/>
    <w:rsid w:val="00E94B6C"/>
    <w:rsid w:val="00E975C6"/>
    <w:rsid w:val="00E97F50"/>
    <w:rsid w:val="00EA2A2C"/>
    <w:rsid w:val="00EA4236"/>
    <w:rsid w:val="00EA717F"/>
    <w:rsid w:val="00EB13DE"/>
    <w:rsid w:val="00EB3837"/>
    <w:rsid w:val="00EB3DB8"/>
    <w:rsid w:val="00EB6E21"/>
    <w:rsid w:val="00EC1C14"/>
    <w:rsid w:val="00EC4FE6"/>
    <w:rsid w:val="00EC5DD2"/>
    <w:rsid w:val="00ED08D9"/>
    <w:rsid w:val="00ED13A5"/>
    <w:rsid w:val="00ED1C24"/>
    <w:rsid w:val="00ED1D40"/>
    <w:rsid w:val="00ED1D87"/>
    <w:rsid w:val="00ED3372"/>
    <w:rsid w:val="00ED5B7C"/>
    <w:rsid w:val="00ED761B"/>
    <w:rsid w:val="00EE2E86"/>
    <w:rsid w:val="00EE7C54"/>
    <w:rsid w:val="00EE7E78"/>
    <w:rsid w:val="00EF025C"/>
    <w:rsid w:val="00EF62B6"/>
    <w:rsid w:val="00F00393"/>
    <w:rsid w:val="00F00E84"/>
    <w:rsid w:val="00F010EF"/>
    <w:rsid w:val="00F05E74"/>
    <w:rsid w:val="00F114EF"/>
    <w:rsid w:val="00F15193"/>
    <w:rsid w:val="00F15B92"/>
    <w:rsid w:val="00F165CF"/>
    <w:rsid w:val="00F17D1B"/>
    <w:rsid w:val="00F20519"/>
    <w:rsid w:val="00F21663"/>
    <w:rsid w:val="00F23AD8"/>
    <w:rsid w:val="00F25B5D"/>
    <w:rsid w:val="00F25C89"/>
    <w:rsid w:val="00F3296D"/>
    <w:rsid w:val="00F346B5"/>
    <w:rsid w:val="00F360C0"/>
    <w:rsid w:val="00F36D25"/>
    <w:rsid w:val="00F42797"/>
    <w:rsid w:val="00F457B0"/>
    <w:rsid w:val="00F4735D"/>
    <w:rsid w:val="00F52949"/>
    <w:rsid w:val="00F54436"/>
    <w:rsid w:val="00F5568C"/>
    <w:rsid w:val="00F57562"/>
    <w:rsid w:val="00F6351B"/>
    <w:rsid w:val="00F63F27"/>
    <w:rsid w:val="00F7096E"/>
    <w:rsid w:val="00F71C1C"/>
    <w:rsid w:val="00F72F33"/>
    <w:rsid w:val="00F73881"/>
    <w:rsid w:val="00F73D6A"/>
    <w:rsid w:val="00F765D7"/>
    <w:rsid w:val="00F8093B"/>
    <w:rsid w:val="00F8343C"/>
    <w:rsid w:val="00F838FE"/>
    <w:rsid w:val="00F84D9A"/>
    <w:rsid w:val="00F9798A"/>
    <w:rsid w:val="00F979DB"/>
    <w:rsid w:val="00FA099E"/>
    <w:rsid w:val="00FA2A39"/>
    <w:rsid w:val="00FA4061"/>
    <w:rsid w:val="00FA66D5"/>
    <w:rsid w:val="00FA69B6"/>
    <w:rsid w:val="00FB17CB"/>
    <w:rsid w:val="00FB1805"/>
    <w:rsid w:val="00FB2290"/>
    <w:rsid w:val="00FB4E11"/>
    <w:rsid w:val="00FB5804"/>
    <w:rsid w:val="00FC5CED"/>
    <w:rsid w:val="00FC6637"/>
    <w:rsid w:val="00FC69F8"/>
    <w:rsid w:val="00FD01E9"/>
    <w:rsid w:val="00FD24B2"/>
    <w:rsid w:val="00FD3AEF"/>
    <w:rsid w:val="00FD4159"/>
    <w:rsid w:val="00FD4E72"/>
    <w:rsid w:val="00FD6A17"/>
    <w:rsid w:val="00FE11C3"/>
    <w:rsid w:val="00FE66CB"/>
    <w:rsid w:val="00FF2B9D"/>
    <w:rsid w:val="00FF2F14"/>
    <w:rsid w:val="00FF2F72"/>
    <w:rsid w:val="00FF3ACF"/>
    <w:rsid w:val="00FF3E0F"/>
    <w:rsid w:val="00FF40FE"/>
    <w:rsid w:val="00FF74E4"/>
    <w:rsid w:val="00FF7AB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194F"/>
    <w:pPr>
      <w:widowControl w:val="0"/>
      <w:suppressAutoHyphens/>
      <w:spacing w:after="0" w:line="240" w:lineRule="auto"/>
    </w:pPr>
    <w:rPr>
      <w:rFonts w:ascii="Times New Roman" w:eastAsia="Arial Unicode MS" w:hAnsi="Times New Roman" w:cs="Times New Roman"/>
      <w:kern w:val="1"/>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Содержимое таблицы"/>
    <w:basedOn w:val="a"/>
    <w:rsid w:val="0060194F"/>
    <w:pPr>
      <w:suppressLineNumbers/>
    </w:pPr>
  </w:style>
  <w:style w:type="paragraph" w:styleId="a4">
    <w:name w:val="Normal (Web)"/>
    <w:basedOn w:val="a"/>
    <w:rsid w:val="0060194F"/>
    <w:pPr>
      <w:widowControl/>
      <w:suppressAutoHyphens w:val="0"/>
      <w:spacing w:before="100" w:beforeAutospacing="1" w:after="119"/>
    </w:pPr>
    <w:rPr>
      <w:rFonts w:eastAsia="Times New Roman"/>
      <w:kern w:val="0"/>
      <w:lang w:eastAsia="ru-RU"/>
    </w:rPr>
  </w:style>
  <w:style w:type="paragraph" w:styleId="a5">
    <w:name w:val="Balloon Text"/>
    <w:basedOn w:val="a"/>
    <w:link w:val="a6"/>
    <w:uiPriority w:val="99"/>
    <w:semiHidden/>
    <w:unhideWhenUsed/>
    <w:rsid w:val="0060194F"/>
    <w:rPr>
      <w:rFonts w:ascii="Tahoma" w:hAnsi="Tahoma" w:cs="Tahoma"/>
      <w:sz w:val="16"/>
      <w:szCs w:val="16"/>
    </w:rPr>
  </w:style>
  <w:style w:type="character" w:customStyle="1" w:styleId="a6">
    <w:name w:val="Текст выноски Знак"/>
    <w:basedOn w:val="a0"/>
    <w:link w:val="a5"/>
    <w:uiPriority w:val="99"/>
    <w:semiHidden/>
    <w:rsid w:val="0060194F"/>
    <w:rPr>
      <w:rFonts w:ascii="Tahoma" w:eastAsia="Arial Unicode MS" w:hAnsi="Tahoma" w:cs="Tahoma"/>
      <w:kern w:val="1"/>
      <w:sz w:val="16"/>
      <w:szCs w:val="16"/>
    </w:rPr>
  </w:style>
  <w:style w:type="paragraph" w:styleId="a7">
    <w:name w:val="Body Text Indent"/>
    <w:basedOn w:val="a"/>
    <w:link w:val="a8"/>
    <w:rsid w:val="004319BB"/>
    <w:pPr>
      <w:widowControl/>
      <w:tabs>
        <w:tab w:val="left" w:pos="2410"/>
      </w:tabs>
      <w:suppressAutoHyphens w:val="0"/>
      <w:overflowPunct w:val="0"/>
      <w:autoSpaceDE w:val="0"/>
      <w:autoSpaceDN w:val="0"/>
      <w:adjustRightInd w:val="0"/>
      <w:ind w:firstLine="720"/>
      <w:jc w:val="both"/>
    </w:pPr>
    <w:rPr>
      <w:rFonts w:eastAsia="Times New Roman"/>
      <w:kern w:val="0"/>
      <w:szCs w:val="20"/>
      <w:lang w:eastAsia="ru-RU"/>
    </w:rPr>
  </w:style>
  <w:style w:type="character" w:customStyle="1" w:styleId="a8">
    <w:name w:val="Основной текст с отступом Знак"/>
    <w:basedOn w:val="a0"/>
    <w:link w:val="a7"/>
    <w:rsid w:val="004319BB"/>
    <w:rPr>
      <w:rFonts w:ascii="Times New Roman" w:eastAsia="Times New Roman" w:hAnsi="Times New Roman" w:cs="Times New Roman"/>
      <w:sz w:val="24"/>
      <w:szCs w:val="20"/>
      <w:lang w:eastAsia="ru-RU"/>
    </w:rPr>
  </w:style>
  <w:style w:type="paragraph" w:customStyle="1" w:styleId="j12">
    <w:name w:val="j12"/>
    <w:basedOn w:val="a"/>
    <w:rsid w:val="004319BB"/>
    <w:pPr>
      <w:widowControl/>
      <w:suppressAutoHyphens w:val="0"/>
      <w:spacing w:before="100" w:beforeAutospacing="1" w:after="100" w:afterAutospacing="1"/>
    </w:pPr>
    <w:rPr>
      <w:rFonts w:eastAsia="Times New Roman"/>
      <w:kern w:val="0"/>
      <w:lang w:eastAsia="ru-RU"/>
    </w:rPr>
  </w:style>
  <w:style w:type="character" w:customStyle="1" w:styleId="s0">
    <w:name w:val="s0"/>
    <w:basedOn w:val="a0"/>
    <w:rsid w:val="004319BB"/>
  </w:style>
  <w:style w:type="paragraph" w:customStyle="1" w:styleId="ConsPlusNormal">
    <w:name w:val="ConsPlusNormal"/>
    <w:rsid w:val="004319BB"/>
    <w:pPr>
      <w:autoSpaceDE w:val="0"/>
      <w:autoSpaceDN w:val="0"/>
      <w:adjustRightInd w:val="0"/>
      <w:spacing w:after="0" w:line="240" w:lineRule="auto"/>
    </w:pPr>
    <w:rPr>
      <w:rFonts w:ascii="Times New Roman" w:hAnsi="Times New Roman" w:cs="Times New Roman"/>
      <w:sz w:val="28"/>
      <w:szCs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95EB89408BEFBD02DCFAD77BD7383AC23852C4BB4BAE8D8EFF88CF3BA0FAU5N"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1474</Words>
  <Characters>8408</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9863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dc:creator>
  <cp:lastModifiedBy>Наталья</cp:lastModifiedBy>
  <cp:revision>2</cp:revision>
  <cp:lastPrinted>2017-10-24T07:11:00Z</cp:lastPrinted>
  <dcterms:created xsi:type="dcterms:W3CDTF">2017-10-24T07:12:00Z</dcterms:created>
  <dcterms:modified xsi:type="dcterms:W3CDTF">2017-10-24T07:12:00Z</dcterms:modified>
</cp:coreProperties>
</file>